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35E65" w14:textId="21CB3ADF" w:rsidR="00397DCC" w:rsidRDefault="006E1D9C" w:rsidP="002B2E98">
      <w:pPr>
        <w:jc w:val="center"/>
        <w:rPr>
          <w:b/>
          <w:color w:val="000000" w:themeColor="text1"/>
          <w:sz w:val="26"/>
          <w:szCs w:val="26"/>
          <w:u w:val="single"/>
          <w:lang w:val="uk-UA"/>
        </w:rPr>
      </w:pPr>
      <w:r w:rsidRPr="006E1D9C">
        <w:rPr>
          <w:b/>
          <w:color w:val="000000" w:themeColor="text1"/>
          <w:sz w:val="26"/>
          <w:szCs w:val="26"/>
          <w:lang w:val="uk-UA"/>
        </w:rPr>
        <w:t xml:space="preserve">    </w:t>
      </w:r>
      <w:r w:rsidR="009F3CFF" w:rsidRPr="007F03E8">
        <w:rPr>
          <w:b/>
          <w:color w:val="000000" w:themeColor="text1"/>
          <w:sz w:val="26"/>
          <w:szCs w:val="26"/>
          <w:u w:val="single"/>
          <w:lang w:val="uk-UA"/>
        </w:rPr>
        <w:t xml:space="preserve">ПЕРЕЛІК  ЗЕМЕЛЬНИХ  ПИТАНЬ  НА </w:t>
      </w:r>
      <w:r w:rsidR="004E3DC6" w:rsidRPr="007F03E8">
        <w:rPr>
          <w:b/>
          <w:color w:val="000000" w:themeColor="text1"/>
          <w:sz w:val="26"/>
          <w:szCs w:val="26"/>
          <w:u w:val="single"/>
          <w:lang w:val="uk-UA"/>
        </w:rPr>
        <w:t xml:space="preserve">СЕСІЮ  </w:t>
      </w:r>
      <w:r w:rsidR="006D4A6F">
        <w:rPr>
          <w:b/>
          <w:color w:val="000000" w:themeColor="text1"/>
          <w:sz w:val="26"/>
          <w:szCs w:val="26"/>
          <w:u w:val="single"/>
          <w:lang w:val="uk-UA"/>
        </w:rPr>
        <w:t>ЛЮТИЙ</w:t>
      </w:r>
      <w:r w:rsidR="00397DCC" w:rsidRPr="007F03E8">
        <w:rPr>
          <w:b/>
          <w:color w:val="000000" w:themeColor="text1"/>
          <w:sz w:val="26"/>
          <w:szCs w:val="26"/>
          <w:u w:val="single"/>
          <w:lang w:val="uk-UA"/>
        </w:rPr>
        <w:t xml:space="preserve"> 2024</w:t>
      </w:r>
      <w:r w:rsidR="004E3DC6" w:rsidRPr="007F03E8">
        <w:rPr>
          <w:b/>
          <w:color w:val="000000" w:themeColor="text1"/>
          <w:sz w:val="26"/>
          <w:szCs w:val="26"/>
          <w:u w:val="single"/>
          <w:lang w:val="uk-UA"/>
        </w:rPr>
        <w:t xml:space="preserve"> року.</w:t>
      </w:r>
    </w:p>
    <w:p w14:paraId="394DC0C7" w14:textId="5E93F495" w:rsidR="00B50EB2" w:rsidRDefault="00B50EB2" w:rsidP="002B2E98">
      <w:pPr>
        <w:rPr>
          <w:color w:val="000000" w:themeColor="text1"/>
          <w:lang w:val="uk-UA"/>
        </w:rPr>
      </w:pPr>
    </w:p>
    <w:p w14:paraId="23D93113" w14:textId="03EBAA32" w:rsidR="006D4A6F" w:rsidRPr="005C6A2A" w:rsidRDefault="00440E1A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</w:t>
      </w:r>
      <w:r w:rsidR="006D4A6F" w:rsidRPr="005C6A2A">
        <w:rPr>
          <w:color w:val="000000" w:themeColor="text1"/>
          <w:sz w:val="26"/>
          <w:szCs w:val="26"/>
          <w:lang w:val="uk-UA"/>
        </w:rPr>
        <w:t>ілянка) громадянину</w:t>
      </w:r>
      <w:r w:rsidRPr="005C6A2A">
        <w:rPr>
          <w:color w:val="000000" w:themeColor="text1"/>
          <w:sz w:val="26"/>
          <w:szCs w:val="26"/>
          <w:lang w:val="uk-UA"/>
        </w:rPr>
        <w:t xml:space="preserve"> </w:t>
      </w:r>
      <w:r w:rsidR="006D4A6F" w:rsidRPr="005C6A2A">
        <w:rPr>
          <w:b/>
          <w:color w:val="000000" w:themeColor="text1"/>
          <w:sz w:val="26"/>
          <w:szCs w:val="26"/>
          <w:lang w:val="uk-UA"/>
        </w:rPr>
        <w:t>Калиновському Олегу Миколайовичу</w:t>
      </w:r>
      <w:r w:rsidRPr="005C6A2A">
        <w:rPr>
          <w:b/>
          <w:color w:val="000000" w:themeColor="text1"/>
          <w:sz w:val="26"/>
          <w:szCs w:val="26"/>
          <w:lang w:val="uk-UA"/>
        </w:rPr>
        <w:t xml:space="preserve">. </w:t>
      </w:r>
      <w:r w:rsidR="006D4A6F" w:rsidRPr="005C6A2A">
        <w:rPr>
          <w:color w:val="000000" w:themeColor="text1"/>
          <w:sz w:val="26"/>
          <w:szCs w:val="26"/>
          <w:lang w:val="uk-UA"/>
        </w:rPr>
        <w:t>(В межах смт Саврань площею – 0,1500</w:t>
      </w:r>
      <w:r w:rsidRPr="005C6A2A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1A78D49B" w14:textId="4CD7917E" w:rsidR="00AA3755" w:rsidRPr="005C6A2A" w:rsidRDefault="00AA3755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громадянину </w:t>
      </w:r>
      <w:r w:rsidR="006D4A6F" w:rsidRPr="005C6A2A">
        <w:rPr>
          <w:b/>
          <w:color w:val="000000" w:themeColor="text1"/>
          <w:sz w:val="26"/>
          <w:szCs w:val="26"/>
          <w:lang w:val="uk-UA"/>
        </w:rPr>
        <w:t xml:space="preserve">Рачинському Леоніду </w:t>
      </w:r>
      <w:proofErr w:type="spellStart"/>
      <w:r w:rsidR="006D4A6F" w:rsidRPr="005C6A2A">
        <w:rPr>
          <w:b/>
          <w:color w:val="000000" w:themeColor="text1"/>
          <w:sz w:val="26"/>
          <w:szCs w:val="26"/>
          <w:lang w:val="uk-UA"/>
        </w:rPr>
        <w:t>Фабіяновичу</w:t>
      </w:r>
      <w:proofErr w:type="spellEnd"/>
      <w:r w:rsidRPr="005C6A2A">
        <w:rPr>
          <w:b/>
          <w:color w:val="000000" w:themeColor="text1"/>
          <w:sz w:val="26"/>
          <w:szCs w:val="26"/>
          <w:lang w:val="uk-UA"/>
        </w:rPr>
        <w:t xml:space="preserve">. </w:t>
      </w:r>
      <w:r w:rsidRPr="005C6A2A">
        <w:rPr>
          <w:color w:val="000000" w:themeColor="text1"/>
          <w:sz w:val="26"/>
          <w:szCs w:val="26"/>
          <w:lang w:val="uk-UA"/>
        </w:rPr>
        <w:t>(</w:t>
      </w:r>
      <w:r w:rsidR="006D4A6F" w:rsidRPr="005C6A2A">
        <w:rPr>
          <w:color w:val="000000" w:themeColor="text1"/>
          <w:sz w:val="26"/>
          <w:szCs w:val="26"/>
          <w:lang w:val="uk-UA"/>
        </w:rPr>
        <w:t>В межах смт Саврань площею – 0,1</w:t>
      </w:r>
      <w:r w:rsidRPr="005C6A2A">
        <w:rPr>
          <w:color w:val="000000" w:themeColor="text1"/>
          <w:sz w:val="26"/>
          <w:szCs w:val="26"/>
          <w:lang w:val="uk-UA"/>
        </w:rPr>
        <w:t>500 га).</w:t>
      </w:r>
    </w:p>
    <w:p w14:paraId="52BD96DB" w14:textId="7C363778" w:rsidR="00AA3755" w:rsidRPr="005C6A2A" w:rsidRDefault="00AA3755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</w:t>
      </w:r>
      <w:r w:rsidR="006D4A6F" w:rsidRPr="005C6A2A">
        <w:rPr>
          <w:color w:val="000000" w:themeColor="text1"/>
          <w:sz w:val="26"/>
          <w:szCs w:val="26"/>
          <w:lang w:val="uk-UA"/>
        </w:rPr>
        <w:t>ілянка) громадянину</w:t>
      </w:r>
      <w:r w:rsidRPr="005C6A2A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6D4A6F" w:rsidRPr="005C6A2A">
        <w:rPr>
          <w:b/>
          <w:color w:val="000000" w:themeColor="text1"/>
          <w:sz w:val="26"/>
          <w:szCs w:val="26"/>
          <w:lang w:val="uk-UA"/>
        </w:rPr>
        <w:t>Чабанюку</w:t>
      </w:r>
      <w:proofErr w:type="spellEnd"/>
      <w:r w:rsidR="006D4A6F" w:rsidRPr="005C6A2A">
        <w:rPr>
          <w:b/>
          <w:color w:val="000000" w:themeColor="text1"/>
          <w:sz w:val="26"/>
          <w:szCs w:val="26"/>
          <w:lang w:val="uk-UA"/>
        </w:rPr>
        <w:t xml:space="preserve"> Василю Михайловичу</w:t>
      </w:r>
      <w:r w:rsidRPr="005C6A2A">
        <w:rPr>
          <w:b/>
          <w:color w:val="000000" w:themeColor="text1"/>
          <w:sz w:val="26"/>
          <w:szCs w:val="26"/>
          <w:lang w:val="uk-UA"/>
        </w:rPr>
        <w:t xml:space="preserve">. </w:t>
      </w:r>
      <w:r w:rsidR="006D4A6F" w:rsidRPr="005C6A2A">
        <w:rPr>
          <w:color w:val="000000" w:themeColor="text1"/>
          <w:sz w:val="26"/>
          <w:szCs w:val="26"/>
          <w:lang w:val="uk-UA"/>
        </w:rPr>
        <w:t>(В межах смт Саврань площею – 0,1275</w:t>
      </w:r>
      <w:r w:rsidRPr="005C6A2A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7635C289" w14:textId="15CF5A34" w:rsidR="00AA3755" w:rsidRPr="005C6A2A" w:rsidRDefault="00AA3755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ділянка) громадянці </w:t>
      </w:r>
      <w:proofErr w:type="spellStart"/>
      <w:r w:rsidR="006D4A6F" w:rsidRPr="005C6A2A">
        <w:rPr>
          <w:b/>
          <w:color w:val="000000" w:themeColor="text1"/>
          <w:sz w:val="26"/>
          <w:szCs w:val="26"/>
          <w:lang w:val="uk-UA"/>
        </w:rPr>
        <w:t>Пустовойт</w:t>
      </w:r>
      <w:proofErr w:type="spellEnd"/>
      <w:r w:rsidR="006D4A6F" w:rsidRPr="005C6A2A">
        <w:rPr>
          <w:b/>
          <w:color w:val="000000" w:themeColor="text1"/>
          <w:sz w:val="26"/>
          <w:szCs w:val="26"/>
          <w:lang w:val="uk-UA"/>
        </w:rPr>
        <w:t xml:space="preserve"> Людмилі Іванівні</w:t>
      </w:r>
      <w:r w:rsidRPr="005C6A2A">
        <w:rPr>
          <w:b/>
          <w:color w:val="000000" w:themeColor="text1"/>
          <w:sz w:val="26"/>
          <w:szCs w:val="26"/>
          <w:lang w:val="uk-UA"/>
        </w:rPr>
        <w:t xml:space="preserve">. </w:t>
      </w:r>
      <w:r w:rsidR="006D4A6F" w:rsidRPr="005C6A2A">
        <w:rPr>
          <w:color w:val="000000" w:themeColor="text1"/>
          <w:sz w:val="26"/>
          <w:szCs w:val="26"/>
          <w:lang w:val="uk-UA"/>
        </w:rPr>
        <w:t>(В межах смт Саврань площею – 0,1</w:t>
      </w:r>
      <w:r w:rsidRPr="005C6A2A">
        <w:rPr>
          <w:color w:val="000000" w:themeColor="text1"/>
          <w:sz w:val="26"/>
          <w:szCs w:val="26"/>
          <w:lang w:val="uk-UA"/>
        </w:rPr>
        <w:t>500 га).</w:t>
      </w:r>
    </w:p>
    <w:p w14:paraId="3376E98E" w14:textId="2DACCC7C" w:rsidR="00C44D5D" w:rsidRPr="005C6A2A" w:rsidRDefault="0061219B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(присадибна д</w:t>
      </w:r>
      <w:r w:rsidR="00CC6CB0" w:rsidRPr="005C6A2A">
        <w:rPr>
          <w:color w:val="000000" w:themeColor="text1"/>
          <w:sz w:val="26"/>
          <w:szCs w:val="26"/>
          <w:lang w:val="uk-UA"/>
        </w:rPr>
        <w:t>ілянка) громадянину</w:t>
      </w:r>
      <w:r w:rsidRPr="005C6A2A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CC6CB0" w:rsidRPr="005C6A2A">
        <w:rPr>
          <w:b/>
          <w:color w:val="000000" w:themeColor="text1"/>
          <w:sz w:val="26"/>
          <w:szCs w:val="26"/>
          <w:lang w:val="uk-UA"/>
        </w:rPr>
        <w:t>Гошві</w:t>
      </w:r>
      <w:proofErr w:type="spellEnd"/>
      <w:r w:rsidR="00CC6CB0" w:rsidRPr="005C6A2A">
        <w:rPr>
          <w:b/>
          <w:color w:val="000000" w:themeColor="text1"/>
          <w:sz w:val="26"/>
          <w:szCs w:val="26"/>
          <w:lang w:val="uk-UA"/>
        </w:rPr>
        <w:t xml:space="preserve"> Андрію Богдановичу</w:t>
      </w:r>
      <w:r w:rsidRPr="005C6A2A">
        <w:rPr>
          <w:b/>
          <w:color w:val="000000" w:themeColor="text1"/>
          <w:sz w:val="26"/>
          <w:szCs w:val="26"/>
          <w:lang w:val="uk-UA"/>
        </w:rPr>
        <w:t xml:space="preserve">. </w:t>
      </w:r>
      <w:r w:rsidR="00CC6CB0" w:rsidRPr="005C6A2A">
        <w:rPr>
          <w:color w:val="000000" w:themeColor="text1"/>
          <w:sz w:val="26"/>
          <w:szCs w:val="26"/>
          <w:lang w:val="uk-UA"/>
        </w:rPr>
        <w:t xml:space="preserve">(В межах с. </w:t>
      </w:r>
      <w:proofErr w:type="spellStart"/>
      <w:r w:rsidR="00CC6CB0" w:rsidRPr="005C6A2A">
        <w:rPr>
          <w:color w:val="000000" w:themeColor="text1"/>
          <w:sz w:val="26"/>
          <w:szCs w:val="26"/>
          <w:lang w:val="uk-UA"/>
        </w:rPr>
        <w:t>Байбузівка</w:t>
      </w:r>
      <w:proofErr w:type="spellEnd"/>
      <w:r w:rsidRPr="005C6A2A">
        <w:rPr>
          <w:color w:val="000000" w:themeColor="text1"/>
          <w:sz w:val="26"/>
          <w:szCs w:val="26"/>
          <w:lang w:val="uk-UA"/>
        </w:rPr>
        <w:t xml:space="preserve"> площею – 0,2500 га).</w:t>
      </w:r>
    </w:p>
    <w:p w14:paraId="7AAAA937" w14:textId="2B1031C6" w:rsidR="001A6404" w:rsidRPr="005C6A2A" w:rsidRDefault="005A179F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                                  і обслуговування житлового будинку господарських будівель і споруд </w:t>
      </w:r>
      <w:r w:rsidR="00CC6CB0" w:rsidRPr="005C6A2A">
        <w:rPr>
          <w:color w:val="000000" w:themeColor="text1"/>
          <w:sz w:val="26"/>
          <w:szCs w:val="26"/>
          <w:lang w:val="uk-UA"/>
        </w:rPr>
        <w:t>(присадибна ділянка) громадянці</w:t>
      </w:r>
      <w:r w:rsidRPr="005C6A2A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CC6CB0" w:rsidRPr="005C6A2A">
        <w:rPr>
          <w:b/>
          <w:color w:val="000000" w:themeColor="text1"/>
          <w:sz w:val="26"/>
          <w:szCs w:val="26"/>
          <w:lang w:val="uk-UA"/>
        </w:rPr>
        <w:t>Боровщук</w:t>
      </w:r>
      <w:proofErr w:type="spellEnd"/>
      <w:r w:rsidR="00CC6CB0" w:rsidRPr="005C6A2A">
        <w:rPr>
          <w:b/>
          <w:color w:val="000000" w:themeColor="text1"/>
          <w:sz w:val="26"/>
          <w:szCs w:val="26"/>
          <w:lang w:val="uk-UA"/>
        </w:rPr>
        <w:t xml:space="preserve"> Оксані Сергіївні</w:t>
      </w:r>
      <w:r w:rsidRPr="005C6A2A">
        <w:rPr>
          <w:b/>
          <w:color w:val="000000" w:themeColor="text1"/>
          <w:sz w:val="26"/>
          <w:szCs w:val="26"/>
          <w:lang w:val="uk-UA"/>
        </w:rPr>
        <w:t xml:space="preserve">. </w:t>
      </w:r>
      <w:r w:rsidR="00CC6CB0" w:rsidRPr="005C6A2A">
        <w:rPr>
          <w:color w:val="000000" w:themeColor="text1"/>
          <w:sz w:val="26"/>
          <w:szCs w:val="26"/>
          <w:lang w:val="uk-UA"/>
        </w:rPr>
        <w:t>(В межах с. Осички площею – 0,2</w:t>
      </w:r>
      <w:r w:rsidRPr="005C6A2A">
        <w:rPr>
          <w:color w:val="000000" w:themeColor="text1"/>
          <w:sz w:val="26"/>
          <w:szCs w:val="26"/>
          <w:lang w:val="uk-UA"/>
        </w:rPr>
        <w:t>500 га).</w:t>
      </w:r>
    </w:p>
    <w:p w14:paraId="7631D0C4" w14:textId="77777777" w:rsidR="00CD7854" w:rsidRPr="005C6A2A" w:rsidRDefault="00A9754A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>Про передачу у власність</w:t>
      </w:r>
      <w:r w:rsidRPr="005C6A2A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</w:r>
      <w:r w:rsidRPr="005C6A2A">
        <w:rPr>
          <w:rFonts w:eastAsia="Calibri"/>
          <w:b/>
          <w:bCs/>
          <w:color w:val="000000" w:themeColor="text1"/>
          <w:sz w:val="26"/>
          <w:szCs w:val="26"/>
          <w:lang w:val="uk-UA"/>
        </w:rPr>
        <w:t>Бондар Інні Іванівні.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(В межах смт Саврань площею – 0,0813 га).</w:t>
      </w:r>
    </w:p>
    <w:p w14:paraId="2AFFBB49" w14:textId="77777777" w:rsidR="00EF087E" w:rsidRPr="005C6A2A" w:rsidRDefault="00CD7854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>Про передачу у власність</w:t>
      </w:r>
      <w:r w:rsidRPr="005C6A2A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</w:r>
      <w:proofErr w:type="spellStart"/>
      <w:r w:rsidRPr="005C6A2A">
        <w:rPr>
          <w:rFonts w:eastAsia="Calibri"/>
          <w:b/>
          <w:bCs/>
          <w:color w:val="000000" w:themeColor="text1"/>
          <w:sz w:val="26"/>
          <w:szCs w:val="26"/>
          <w:lang w:val="uk-UA"/>
        </w:rPr>
        <w:t>Морозюк</w:t>
      </w:r>
      <w:proofErr w:type="spellEnd"/>
      <w:r w:rsidRPr="005C6A2A">
        <w:rPr>
          <w:rFonts w:eastAsia="Calibri"/>
          <w:b/>
          <w:bCs/>
          <w:color w:val="000000" w:themeColor="text1"/>
          <w:sz w:val="26"/>
          <w:szCs w:val="26"/>
          <w:lang w:val="uk-UA"/>
        </w:rPr>
        <w:t xml:space="preserve"> Тетяні Олександрівні.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(В межах смт Саврань площею – 0,1049 га).</w:t>
      </w:r>
    </w:p>
    <w:p w14:paraId="1DAB681C" w14:textId="77777777" w:rsidR="00EF087E" w:rsidRPr="005C6A2A" w:rsidRDefault="00EF087E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>Про передачу у власність</w:t>
      </w:r>
      <w:r w:rsidRPr="005C6A2A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громадянину </w:t>
      </w:r>
      <w:proofErr w:type="spellStart"/>
      <w:r w:rsidRPr="005C6A2A">
        <w:rPr>
          <w:rFonts w:eastAsia="Calibri"/>
          <w:b/>
          <w:bCs/>
          <w:color w:val="000000" w:themeColor="text1"/>
          <w:sz w:val="26"/>
          <w:szCs w:val="26"/>
          <w:lang w:val="uk-UA"/>
        </w:rPr>
        <w:t>Чеботаренку</w:t>
      </w:r>
      <w:proofErr w:type="spellEnd"/>
      <w:r w:rsidRPr="005C6A2A">
        <w:rPr>
          <w:rFonts w:eastAsia="Calibri"/>
          <w:b/>
          <w:bCs/>
          <w:color w:val="000000" w:themeColor="text1"/>
          <w:sz w:val="26"/>
          <w:szCs w:val="26"/>
          <w:lang w:val="uk-UA"/>
        </w:rPr>
        <w:t xml:space="preserve"> Івану Григоровичу.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(В межах смт Саврань площею – 0,0634 га).</w:t>
      </w:r>
    </w:p>
    <w:p w14:paraId="43F7B052" w14:textId="77777777" w:rsidR="005E7F7A" w:rsidRPr="005C6A2A" w:rsidRDefault="00EF087E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>Про передачу у власність</w:t>
      </w:r>
      <w:r w:rsidRPr="005C6A2A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</w:r>
      <w:proofErr w:type="spellStart"/>
      <w:r w:rsidRPr="005C6A2A">
        <w:rPr>
          <w:rFonts w:eastAsia="Calibri"/>
          <w:b/>
          <w:bCs/>
          <w:color w:val="000000" w:themeColor="text1"/>
          <w:sz w:val="26"/>
          <w:szCs w:val="26"/>
          <w:lang w:val="uk-UA"/>
        </w:rPr>
        <w:t>Кісілевській</w:t>
      </w:r>
      <w:proofErr w:type="spellEnd"/>
      <w:r w:rsidRPr="005C6A2A">
        <w:rPr>
          <w:rFonts w:eastAsia="Calibri"/>
          <w:b/>
          <w:bCs/>
          <w:color w:val="000000" w:themeColor="text1"/>
          <w:sz w:val="26"/>
          <w:szCs w:val="26"/>
          <w:lang w:val="uk-UA"/>
        </w:rPr>
        <w:t xml:space="preserve"> Юлії Анатоліївні.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(В межах смт Саврань площею – 0,0980 га).</w:t>
      </w:r>
    </w:p>
    <w:p w14:paraId="76933788" w14:textId="5FCA7830" w:rsidR="005E7F7A" w:rsidRPr="002B2E98" w:rsidRDefault="005E7F7A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lastRenderedPageBreak/>
        <w:t>Про передачу у власність</w:t>
      </w:r>
      <w:r w:rsidRPr="005C6A2A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</w:r>
      <w:r w:rsidRPr="005C6A2A">
        <w:rPr>
          <w:rFonts w:eastAsia="Calibri"/>
          <w:b/>
          <w:bCs/>
          <w:color w:val="000000" w:themeColor="text1"/>
          <w:sz w:val="26"/>
          <w:szCs w:val="26"/>
          <w:lang w:val="uk-UA"/>
        </w:rPr>
        <w:t>Грабовській Валентині Дмитрівні.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(В межах с. </w:t>
      </w:r>
      <w:proofErr w:type="spellStart"/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>Бакша</w:t>
      </w:r>
      <w:proofErr w:type="spellEnd"/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площею – 0,2500 га).</w:t>
      </w:r>
    </w:p>
    <w:p w14:paraId="2C436892" w14:textId="77777777" w:rsidR="005E7F7A" w:rsidRPr="005C6A2A" w:rsidRDefault="005E7F7A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>Про передачу у власність</w:t>
      </w:r>
      <w:r w:rsidRPr="005C6A2A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</w:r>
      <w:proofErr w:type="spellStart"/>
      <w:r w:rsidRPr="005C6A2A">
        <w:rPr>
          <w:rFonts w:eastAsia="Calibri"/>
          <w:b/>
          <w:bCs/>
          <w:color w:val="000000" w:themeColor="text1"/>
          <w:sz w:val="26"/>
          <w:szCs w:val="26"/>
          <w:lang w:val="uk-UA"/>
        </w:rPr>
        <w:t>Шипелько</w:t>
      </w:r>
      <w:proofErr w:type="spellEnd"/>
      <w:r w:rsidRPr="005C6A2A">
        <w:rPr>
          <w:rFonts w:eastAsia="Calibri"/>
          <w:b/>
          <w:bCs/>
          <w:color w:val="000000" w:themeColor="text1"/>
          <w:sz w:val="26"/>
          <w:szCs w:val="26"/>
          <w:lang w:val="uk-UA"/>
        </w:rPr>
        <w:t xml:space="preserve"> Юлії Анатоліївні.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(В межах с. </w:t>
      </w:r>
      <w:proofErr w:type="spellStart"/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>Дубинове</w:t>
      </w:r>
      <w:proofErr w:type="spellEnd"/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площею – 0,1946 га).</w:t>
      </w:r>
    </w:p>
    <w:p w14:paraId="00BB0117" w14:textId="724BF250" w:rsidR="005E7F7A" w:rsidRPr="005C6A2A" w:rsidRDefault="005E7F7A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>Про передачу у власність</w:t>
      </w:r>
      <w:r w:rsidRPr="005C6A2A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</w:r>
      <w:proofErr w:type="spellStart"/>
      <w:r w:rsidRPr="005C6A2A">
        <w:rPr>
          <w:rFonts w:eastAsia="Calibri"/>
          <w:b/>
          <w:bCs/>
          <w:color w:val="000000" w:themeColor="text1"/>
          <w:sz w:val="26"/>
          <w:szCs w:val="26"/>
          <w:lang w:val="uk-UA"/>
        </w:rPr>
        <w:t>Богодіст</w:t>
      </w:r>
      <w:proofErr w:type="spellEnd"/>
      <w:r w:rsidRPr="005C6A2A">
        <w:rPr>
          <w:rFonts w:eastAsia="Calibri"/>
          <w:b/>
          <w:bCs/>
          <w:color w:val="000000" w:themeColor="text1"/>
          <w:sz w:val="26"/>
          <w:szCs w:val="26"/>
          <w:lang w:val="uk-UA"/>
        </w:rPr>
        <w:t xml:space="preserve"> Олені Володимирівні.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(В межах с. </w:t>
      </w:r>
      <w:proofErr w:type="spellStart"/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>Слюсареве</w:t>
      </w:r>
      <w:proofErr w:type="spellEnd"/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площею – 0,2500 га).</w:t>
      </w:r>
    </w:p>
    <w:p w14:paraId="1030A3FC" w14:textId="154D7FB4" w:rsidR="005E7F7A" w:rsidRPr="005C6A2A" w:rsidRDefault="00A9754A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>Про передачу у власність</w:t>
      </w:r>
      <w:r w:rsidRPr="005C6A2A">
        <w:rPr>
          <w:rFonts w:eastAsia="Calibri"/>
          <w:b/>
          <w:bCs/>
          <w:color w:val="000000" w:themeColor="text1"/>
          <w:lang w:val="uk-UA"/>
        </w:rPr>
        <w:t xml:space="preserve"> 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</w:t>
      </w:r>
      <w:r w:rsidR="00EF087E"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>мадянці</w:t>
      </w:r>
      <w:r w:rsidR="005E7F7A"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</w:t>
      </w:r>
      <w:r w:rsidR="005E7F7A" w:rsidRPr="005C6A2A">
        <w:rPr>
          <w:rFonts w:eastAsia="Calibri"/>
          <w:b/>
          <w:bCs/>
          <w:color w:val="000000" w:themeColor="text1"/>
          <w:sz w:val="26"/>
          <w:szCs w:val="26"/>
          <w:lang w:val="uk-UA"/>
        </w:rPr>
        <w:t>Мороз Людмилі Воло</w:t>
      </w:r>
      <w:r w:rsidR="0071606A" w:rsidRPr="005C6A2A">
        <w:rPr>
          <w:rFonts w:eastAsia="Calibri"/>
          <w:b/>
          <w:bCs/>
          <w:color w:val="000000" w:themeColor="text1"/>
          <w:sz w:val="26"/>
          <w:szCs w:val="26"/>
          <w:lang w:val="uk-UA"/>
        </w:rPr>
        <w:t>димирівні</w:t>
      </w:r>
      <w:r w:rsidRPr="005C6A2A">
        <w:rPr>
          <w:rFonts w:eastAsia="Calibri"/>
          <w:b/>
          <w:bCs/>
          <w:color w:val="000000" w:themeColor="text1"/>
          <w:sz w:val="26"/>
          <w:szCs w:val="26"/>
          <w:lang w:val="uk-UA"/>
        </w:rPr>
        <w:t>.</w:t>
      </w:r>
      <w:r w:rsidR="0071606A"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(В межах с. Глибочок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площею – 0,</w:t>
      </w:r>
      <w:r w:rsidR="005E7F7A"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>2500</w:t>
      </w:r>
      <w:r w:rsidRPr="005C6A2A">
        <w:rPr>
          <w:rFonts w:eastAsia="Calibri"/>
          <w:bCs/>
          <w:color w:val="000000" w:themeColor="text1"/>
          <w:sz w:val="26"/>
          <w:szCs w:val="26"/>
          <w:lang w:val="uk-UA"/>
        </w:rPr>
        <w:t xml:space="preserve"> га).</w:t>
      </w:r>
    </w:p>
    <w:p w14:paraId="7549A85E" w14:textId="77777777" w:rsidR="007D055E" w:rsidRPr="005C6A2A" w:rsidRDefault="00FD03C6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</w:r>
      <w:proofErr w:type="spellStart"/>
      <w:r w:rsidR="006E434A" w:rsidRPr="005C6A2A">
        <w:rPr>
          <w:b/>
          <w:color w:val="000000" w:themeColor="text1"/>
          <w:sz w:val="26"/>
          <w:szCs w:val="26"/>
          <w:lang w:val="uk-UA"/>
        </w:rPr>
        <w:t>Майданюк</w:t>
      </w:r>
      <w:proofErr w:type="spellEnd"/>
      <w:r w:rsidR="006E434A" w:rsidRPr="005C6A2A">
        <w:rPr>
          <w:b/>
          <w:color w:val="000000" w:themeColor="text1"/>
          <w:sz w:val="26"/>
          <w:szCs w:val="26"/>
          <w:lang w:val="uk-UA"/>
        </w:rPr>
        <w:t xml:space="preserve"> Оксані Григорівні</w:t>
      </w:r>
      <w:r w:rsidRPr="005C6A2A">
        <w:rPr>
          <w:b/>
          <w:color w:val="000000" w:themeColor="text1"/>
          <w:sz w:val="26"/>
          <w:szCs w:val="26"/>
          <w:lang w:val="uk-UA"/>
        </w:rPr>
        <w:t xml:space="preserve">.                                </w:t>
      </w:r>
      <w:r w:rsidR="006E434A" w:rsidRPr="005C6A2A">
        <w:rPr>
          <w:color w:val="000000" w:themeColor="text1"/>
          <w:sz w:val="26"/>
          <w:szCs w:val="26"/>
          <w:lang w:val="uk-UA"/>
        </w:rPr>
        <w:t>(За межами с. Осички</w:t>
      </w:r>
      <w:r w:rsidR="007D055E" w:rsidRPr="005C6A2A">
        <w:rPr>
          <w:color w:val="000000" w:themeColor="text1"/>
          <w:sz w:val="26"/>
          <w:szCs w:val="26"/>
          <w:lang w:val="uk-UA"/>
        </w:rPr>
        <w:t xml:space="preserve"> площею – 1,7630 га, масив №34 ділянка №09</w:t>
      </w:r>
      <w:r w:rsidRPr="005C6A2A">
        <w:rPr>
          <w:color w:val="000000" w:themeColor="text1"/>
          <w:sz w:val="26"/>
          <w:szCs w:val="26"/>
          <w:lang w:val="uk-UA"/>
        </w:rPr>
        <w:t xml:space="preserve">).  </w:t>
      </w:r>
    </w:p>
    <w:p w14:paraId="2845DD2D" w14:textId="77777777" w:rsidR="007D055E" w:rsidRPr="005C6A2A" w:rsidRDefault="007D055E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</w:r>
      <w:proofErr w:type="spellStart"/>
      <w:r w:rsidRPr="005C6A2A">
        <w:rPr>
          <w:b/>
          <w:color w:val="000000" w:themeColor="text1"/>
          <w:sz w:val="26"/>
          <w:szCs w:val="26"/>
          <w:lang w:val="uk-UA"/>
        </w:rPr>
        <w:t>Денежку</w:t>
      </w:r>
      <w:proofErr w:type="spellEnd"/>
      <w:r w:rsidRPr="005C6A2A">
        <w:rPr>
          <w:b/>
          <w:color w:val="000000" w:themeColor="text1"/>
          <w:sz w:val="26"/>
          <w:szCs w:val="26"/>
          <w:lang w:val="uk-UA"/>
        </w:rPr>
        <w:t xml:space="preserve"> Геннадію Васильовичу. </w:t>
      </w:r>
      <w:r w:rsidRPr="005C6A2A">
        <w:rPr>
          <w:color w:val="000000" w:themeColor="text1"/>
          <w:sz w:val="26"/>
          <w:szCs w:val="26"/>
          <w:lang w:val="uk-UA"/>
        </w:rPr>
        <w:t xml:space="preserve">                     (За межами с. Полянецьке  площею – 2,2100 га, масив №38 ділянка №10).  </w:t>
      </w:r>
    </w:p>
    <w:p w14:paraId="36BAAABA" w14:textId="77777777" w:rsidR="007D055E" w:rsidRPr="005C6A2A" w:rsidRDefault="007D055E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</w:r>
      <w:proofErr w:type="spellStart"/>
      <w:r w:rsidRPr="005C6A2A">
        <w:rPr>
          <w:b/>
          <w:color w:val="000000" w:themeColor="text1"/>
          <w:sz w:val="26"/>
          <w:szCs w:val="26"/>
          <w:lang w:val="uk-UA"/>
        </w:rPr>
        <w:t>Кабановій</w:t>
      </w:r>
      <w:proofErr w:type="spellEnd"/>
      <w:r w:rsidRPr="005C6A2A">
        <w:rPr>
          <w:b/>
          <w:color w:val="000000" w:themeColor="text1"/>
          <w:sz w:val="26"/>
          <w:szCs w:val="26"/>
          <w:lang w:val="uk-UA"/>
        </w:rPr>
        <w:t xml:space="preserve"> Людмилі Михайлівні. </w:t>
      </w:r>
      <w:r w:rsidRPr="005C6A2A">
        <w:rPr>
          <w:color w:val="000000" w:themeColor="text1"/>
          <w:sz w:val="26"/>
          <w:szCs w:val="26"/>
          <w:lang w:val="uk-UA"/>
        </w:rPr>
        <w:t xml:space="preserve">                     (За межами с. </w:t>
      </w:r>
      <w:proofErr w:type="spellStart"/>
      <w:r w:rsidRPr="005C6A2A"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 w:rsidRPr="005C6A2A">
        <w:rPr>
          <w:color w:val="000000" w:themeColor="text1"/>
          <w:sz w:val="26"/>
          <w:szCs w:val="26"/>
          <w:lang w:val="uk-UA"/>
        </w:rPr>
        <w:t xml:space="preserve">  площею – 2,1328 га, масив №35 ділянка №33).  </w:t>
      </w:r>
    </w:p>
    <w:p w14:paraId="22C4FD3C" w14:textId="77777777" w:rsidR="00101F64" w:rsidRPr="005C6A2A" w:rsidRDefault="007D055E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</w:r>
      <w:proofErr w:type="spellStart"/>
      <w:r w:rsidRPr="005C6A2A">
        <w:rPr>
          <w:b/>
          <w:color w:val="000000" w:themeColor="text1"/>
          <w:sz w:val="26"/>
          <w:szCs w:val="26"/>
          <w:lang w:val="uk-UA"/>
        </w:rPr>
        <w:t>Люліній</w:t>
      </w:r>
      <w:proofErr w:type="spellEnd"/>
      <w:r w:rsidRPr="005C6A2A">
        <w:rPr>
          <w:b/>
          <w:color w:val="000000" w:themeColor="text1"/>
          <w:sz w:val="26"/>
          <w:szCs w:val="26"/>
          <w:lang w:val="uk-UA"/>
        </w:rPr>
        <w:t xml:space="preserve"> Вірі Володимирівні. </w:t>
      </w:r>
      <w:r w:rsidRPr="005C6A2A">
        <w:rPr>
          <w:color w:val="000000" w:themeColor="text1"/>
          <w:sz w:val="26"/>
          <w:szCs w:val="26"/>
          <w:lang w:val="uk-UA"/>
        </w:rPr>
        <w:t xml:space="preserve">                     (За межами с. </w:t>
      </w:r>
      <w:proofErr w:type="spellStart"/>
      <w:r w:rsidRPr="005C6A2A"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 w:rsidRPr="005C6A2A">
        <w:rPr>
          <w:color w:val="000000" w:themeColor="text1"/>
          <w:sz w:val="26"/>
          <w:szCs w:val="26"/>
          <w:lang w:val="uk-UA"/>
        </w:rPr>
        <w:t xml:space="preserve">  площею – 1,8755 га, масив №35 ділянка №67).  </w:t>
      </w:r>
    </w:p>
    <w:p w14:paraId="4C1ABAEB" w14:textId="3B8583B1" w:rsidR="00101F64" w:rsidRPr="005C6A2A" w:rsidRDefault="00101F64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</w:r>
      <w:proofErr w:type="spellStart"/>
      <w:r w:rsidRPr="005C6A2A">
        <w:rPr>
          <w:b/>
          <w:color w:val="000000" w:themeColor="text1"/>
          <w:sz w:val="26"/>
          <w:szCs w:val="26"/>
          <w:lang w:val="uk-UA"/>
        </w:rPr>
        <w:t>Волковій</w:t>
      </w:r>
      <w:proofErr w:type="spellEnd"/>
      <w:r w:rsidRPr="005C6A2A">
        <w:rPr>
          <w:b/>
          <w:color w:val="000000" w:themeColor="text1"/>
          <w:sz w:val="26"/>
          <w:szCs w:val="26"/>
          <w:lang w:val="uk-UA"/>
        </w:rPr>
        <w:t xml:space="preserve"> Ксенії Василівні.</w:t>
      </w:r>
      <w:r w:rsidRPr="005C6A2A">
        <w:rPr>
          <w:color w:val="000000" w:themeColor="text1"/>
          <w:sz w:val="26"/>
          <w:szCs w:val="26"/>
          <w:lang w:val="uk-UA"/>
        </w:rPr>
        <w:t xml:space="preserve"> (За межами с. Осички</w:t>
      </w:r>
      <w:r w:rsidR="00CE0FEC">
        <w:rPr>
          <w:color w:val="000000" w:themeColor="text1"/>
          <w:sz w:val="26"/>
          <w:szCs w:val="26"/>
          <w:lang w:val="uk-UA"/>
        </w:rPr>
        <w:t xml:space="preserve">  площею – 0,9080 га, масив №29 ділянка №3</w:t>
      </w:r>
      <w:r w:rsidRPr="005C6A2A">
        <w:rPr>
          <w:color w:val="000000" w:themeColor="text1"/>
          <w:sz w:val="26"/>
          <w:szCs w:val="26"/>
          <w:lang w:val="uk-UA"/>
        </w:rPr>
        <w:t xml:space="preserve">).  </w:t>
      </w:r>
    </w:p>
    <w:p w14:paraId="0DCF5E1F" w14:textId="1A503B55" w:rsidR="00101503" w:rsidRPr="005C6A2A" w:rsidRDefault="00FD03C6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</w:t>
      </w:r>
      <w:r w:rsidR="00101F64" w:rsidRPr="005C6A2A">
        <w:rPr>
          <w:color w:val="000000" w:themeColor="text1"/>
          <w:sz w:val="26"/>
          <w:szCs w:val="26"/>
          <w:lang w:val="uk-UA"/>
        </w:rPr>
        <w:t xml:space="preserve"> громадянину</w:t>
      </w:r>
      <w:r w:rsidRPr="005C6A2A">
        <w:rPr>
          <w:color w:val="000000" w:themeColor="text1"/>
          <w:sz w:val="26"/>
          <w:szCs w:val="26"/>
          <w:lang w:val="uk-UA"/>
        </w:rPr>
        <w:t xml:space="preserve"> </w:t>
      </w:r>
      <w:r w:rsidR="00101F64" w:rsidRPr="005C6A2A">
        <w:rPr>
          <w:b/>
          <w:color w:val="000000" w:themeColor="text1"/>
          <w:sz w:val="26"/>
          <w:szCs w:val="26"/>
          <w:lang w:val="uk-UA"/>
        </w:rPr>
        <w:t>Білому Володимиру Геннадійовичу</w:t>
      </w:r>
      <w:r w:rsidR="00A27A4B" w:rsidRPr="005C6A2A">
        <w:rPr>
          <w:b/>
          <w:color w:val="000000" w:themeColor="text1"/>
          <w:sz w:val="26"/>
          <w:szCs w:val="26"/>
          <w:lang w:val="uk-UA"/>
        </w:rPr>
        <w:t>.</w:t>
      </w:r>
      <w:r w:rsidR="007D055E" w:rsidRPr="005C6A2A">
        <w:rPr>
          <w:color w:val="000000" w:themeColor="text1"/>
          <w:sz w:val="26"/>
          <w:szCs w:val="26"/>
          <w:lang w:val="uk-UA"/>
        </w:rPr>
        <w:t xml:space="preserve"> (За меж</w:t>
      </w:r>
      <w:r w:rsidR="00101F64" w:rsidRPr="005C6A2A">
        <w:rPr>
          <w:color w:val="000000" w:themeColor="text1"/>
          <w:sz w:val="26"/>
          <w:szCs w:val="26"/>
          <w:lang w:val="uk-UA"/>
        </w:rPr>
        <w:t xml:space="preserve">ами с. </w:t>
      </w:r>
      <w:proofErr w:type="spellStart"/>
      <w:r w:rsidR="00101F64" w:rsidRPr="005C6A2A">
        <w:rPr>
          <w:color w:val="000000" w:themeColor="text1"/>
          <w:sz w:val="26"/>
          <w:szCs w:val="26"/>
          <w:lang w:val="uk-UA"/>
        </w:rPr>
        <w:t>Неділкове</w:t>
      </w:r>
      <w:proofErr w:type="spellEnd"/>
      <w:r w:rsidR="00101F64" w:rsidRPr="005C6A2A">
        <w:rPr>
          <w:color w:val="000000" w:themeColor="text1"/>
          <w:sz w:val="26"/>
          <w:szCs w:val="26"/>
          <w:lang w:val="uk-UA"/>
        </w:rPr>
        <w:t xml:space="preserve">  площею – 0,6508</w:t>
      </w:r>
      <w:r w:rsidR="00CE0FEC">
        <w:rPr>
          <w:color w:val="000000" w:themeColor="text1"/>
          <w:sz w:val="26"/>
          <w:szCs w:val="26"/>
          <w:lang w:val="uk-UA"/>
        </w:rPr>
        <w:t xml:space="preserve"> га, масив №3 ділянка №13</w:t>
      </w:r>
      <w:r w:rsidRPr="005C6A2A">
        <w:rPr>
          <w:color w:val="000000" w:themeColor="text1"/>
          <w:sz w:val="26"/>
          <w:szCs w:val="26"/>
          <w:lang w:val="uk-UA"/>
        </w:rPr>
        <w:t xml:space="preserve">). </w:t>
      </w:r>
    </w:p>
    <w:p w14:paraId="73F9EC3C" w14:textId="4A8E441E" w:rsidR="00101503" w:rsidRPr="005C6A2A" w:rsidRDefault="00101503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</w:r>
      <w:proofErr w:type="spellStart"/>
      <w:r w:rsidRPr="005C6A2A">
        <w:rPr>
          <w:b/>
          <w:color w:val="000000" w:themeColor="text1"/>
          <w:sz w:val="26"/>
          <w:szCs w:val="26"/>
          <w:lang w:val="uk-UA"/>
        </w:rPr>
        <w:lastRenderedPageBreak/>
        <w:t>Потушанському</w:t>
      </w:r>
      <w:proofErr w:type="spellEnd"/>
      <w:r w:rsidRPr="005C6A2A">
        <w:rPr>
          <w:b/>
          <w:color w:val="000000" w:themeColor="text1"/>
          <w:sz w:val="26"/>
          <w:szCs w:val="26"/>
          <w:lang w:val="uk-UA"/>
        </w:rPr>
        <w:t xml:space="preserve"> Юрію Сергійовичу.</w:t>
      </w:r>
      <w:r w:rsidRPr="005C6A2A">
        <w:rPr>
          <w:color w:val="000000" w:themeColor="text1"/>
          <w:sz w:val="26"/>
          <w:szCs w:val="26"/>
          <w:lang w:val="uk-UA"/>
        </w:rPr>
        <w:t xml:space="preserve"> (За межами с. Вільшанка  площею – 2</w:t>
      </w:r>
      <w:r w:rsidR="00CE0FEC">
        <w:rPr>
          <w:color w:val="000000" w:themeColor="text1"/>
          <w:sz w:val="26"/>
          <w:szCs w:val="26"/>
          <w:lang w:val="uk-UA"/>
        </w:rPr>
        <w:t>,8471 га, масив №2 ділянка №12</w:t>
      </w:r>
      <w:r w:rsidRPr="005C6A2A">
        <w:rPr>
          <w:color w:val="000000" w:themeColor="text1"/>
          <w:sz w:val="26"/>
          <w:szCs w:val="26"/>
          <w:lang w:val="uk-UA"/>
        </w:rPr>
        <w:t xml:space="preserve">). </w:t>
      </w:r>
    </w:p>
    <w:p w14:paraId="0A842019" w14:textId="783F1ACC" w:rsidR="00101503" w:rsidRPr="005C6A2A" w:rsidRDefault="00101F64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</w:t>
      </w:r>
      <w:r w:rsidR="00101503" w:rsidRPr="005C6A2A">
        <w:rPr>
          <w:color w:val="000000" w:themeColor="text1"/>
          <w:sz w:val="26"/>
          <w:szCs w:val="26"/>
          <w:lang w:val="uk-UA"/>
        </w:rPr>
        <w:t xml:space="preserve"> громадянці</w:t>
      </w:r>
      <w:r w:rsidRPr="005C6A2A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101503" w:rsidRPr="005C6A2A">
        <w:rPr>
          <w:b/>
          <w:color w:val="000000" w:themeColor="text1"/>
          <w:sz w:val="26"/>
          <w:szCs w:val="26"/>
          <w:lang w:val="uk-UA"/>
        </w:rPr>
        <w:t>Сукаченко</w:t>
      </w:r>
      <w:proofErr w:type="spellEnd"/>
      <w:r w:rsidR="00101503" w:rsidRPr="005C6A2A">
        <w:rPr>
          <w:b/>
          <w:color w:val="000000" w:themeColor="text1"/>
          <w:sz w:val="26"/>
          <w:szCs w:val="26"/>
          <w:lang w:val="uk-UA"/>
        </w:rPr>
        <w:t xml:space="preserve"> Світлані Василівні</w:t>
      </w:r>
      <w:r w:rsidRPr="005C6A2A">
        <w:rPr>
          <w:b/>
          <w:color w:val="000000" w:themeColor="text1"/>
          <w:sz w:val="26"/>
          <w:szCs w:val="26"/>
          <w:lang w:val="uk-UA"/>
        </w:rPr>
        <w:t>.</w:t>
      </w:r>
      <w:r w:rsidRPr="005C6A2A">
        <w:rPr>
          <w:color w:val="000000" w:themeColor="text1"/>
          <w:sz w:val="26"/>
          <w:szCs w:val="26"/>
          <w:lang w:val="uk-UA"/>
        </w:rPr>
        <w:t xml:space="preserve"> </w:t>
      </w:r>
      <w:r w:rsidR="00101503" w:rsidRPr="005C6A2A">
        <w:rPr>
          <w:color w:val="000000" w:themeColor="text1"/>
          <w:sz w:val="26"/>
          <w:szCs w:val="26"/>
          <w:lang w:val="uk-UA"/>
        </w:rPr>
        <w:t xml:space="preserve">                         </w:t>
      </w:r>
      <w:r w:rsidRPr="005C6A2A">
        <w:rPr>
          <w:color w:val="000000" w:themeColor="text1"/>
          <w:sz w:val="26"/>
          <w:szCs w:val="26"/>
          <w:lang w:val="uk-UA"/>
        </w:rPr>
        <w:t>(За межа</w:t>
      </w:r>
      <w:r w:rsidR="00101503" w:rsidRPr="005C6A2A">
        <w:rPr>
          <w:color w:val="000000" w:themeColor="text1"/>
          <w:sz w:val="26"/>
          <w:szCs w:val="26"/>
          <w:lang w:val="uk-UA"/>
        </w:rPr>
        <w:t xml:space="preserve">ми с. Вільшанка  площею – 2,9013 га, масив №3 </w:t>
      </w:r>
      <w:r w:rsidR="00CE0FEC">
        <w:rPr>
          <w:color w:val="000000" w:themeColor="text1"/>
          <w:sz w:val="26"/>
          <w:szCs w:val="26"/>
          <w:lang w:val="uk-UA"/>
        </w:rPr>
        <w:t>ділянка №7</w:t>
      </w:r>
      <w:r w:rsidRPr="005C6A2A">
        <w:rPr>
          <w:color w:val="000000" w:themeColor="text1"/>
          <w:sz w:val="26"/>
          <w:szCs w:val="26"/>
          <w:lang w:val="uk-UA"/>
        </w:rPr>
        <w:t xml:space="preserve">). </w:t>
      </w:r>
    </w:p>
    <w:p w14:paraId="720A14CE" w14:textId="37E5615D" w:rsidR="00101503" w:rsidRPr="005C6A2A" w:rsidRDefault="00101503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</w:r>
      <w:r w:rsidRPr="005C6A2A">
        <w:rPr>
          <w:b/>
          <w:color w:val="000000" w:themeColor="text1"/>
          <w:sz w:val="26"/>
          <w:szCs w:val="26"/>
          <w:lang w:val="uk-UA"/>
        </w:rPr>
        <w:t>Ткачуку Андрію Миколайовичу.</w:t>
      </w:r>
      <w:r w:rsidRPr="005C6A2A">
        <w:rPr>
          <w:color w:val="000000" w:themeColor="text1"/>
          <w:sz w:val="26"/>
          <w:szCs w:val="26"/>
          <w:lang w:val="uk-UA"/>
        </w:rPr>
        <w:t xml:space="preserve">                          (За межами с. </w:t>
      </w:r>
      <w:proofErr w:type="spellStart"/>
      <w:r w:rsidRPr="005C6A2A">
        <w:rPr>
          <w:color w:val="000000" w:themeColor="text1"/>
          <w:sz w:val="26"/>
          <w:szCs w:val="26"/>
          <w:lang w:val="uk-UA"/>
        </w:rPr>
        <w:t>Дубинове</w:t>
      </w:r>
      <w:proofErr w:type="spellEnd"/>
      <w:r w:rsidRPr="005C6A2A">
        <w:rPr>
          <w:color w:val="000000" w:themeColor="text1"/>
          <w:sz w:val="26"/>
          <w:szCs w:val="26"/>
          <w:lang w:val="uk-UA"/>
        </w:rPr>
        <w:t xml:space="preserve"> </w:t>
      </w:r>
      <w:r w:rsidR="00CE0FEC">
        <w:rPr>
          <w:color w:val="000000" w:themeColor="text1"/>
          <w:sz w:val="26"/>
          <w:szCs w:val="26"/>
          <w:lang w:val="uk-UA"/>
        </w:rPr>
        <w:t xml:space="preserve"> площею – 1,0200 га, масив №20 ділянка №27</w:t>
      </w:r>
      <w:r w:rsidRPr="005C6A2A">
        <w:rPr>
          <w:color w:val="000000" w:themeColor="text1"/>
          <w:sz w:val="26"/>
          <w:szCs w:val="26"/>
          <w:lang w:val="uk-UA"/>
        </w:rPr>
        <w:t xml:space="preserve">). </w:t>
      </w:r>
    </w:p>
    <w:p w14:paraId="6A62ED3E" w14:textId="078A2011" w:rsidR="00101503" w:rsidRPr="002B2E98" w:rsidRDefault="00101503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</w:r>
      <w:r w:rsidRPr="005C6A2A">
        <w:rPr>
          <w:b/>
          <w:color w:val="000000" w:themeColor="text1"/>
          <w:sz w:val="26"/>
          <w:szCs w:val="26"/>
          <w:lang w:val="uk-UA"/>
        </w:rPr>
        <w:t>Ткачуку Андрію Миколайовичу.</w:t>
      </w:r>
      <w:r w:rsidRPr="005C6A2A">
        <w:rPr>
          <w:color w:val="000000" w:themeColor="text1"/>
          <w:sz w:val="26"/>
          <w:szCs w:val="26"/>
          <w:lang w:val="uk-UA"/>
        </w:rPr>
        <w:t xml:space="preserve">                          (За межами с. </w:t>
      </w:r>
      <w:proofErr w:type="spellStart"/>
      <w:r w:rsidRPr="005C6A2A">
        <w:rPr>
          <w:color w:val="000000" w:themeColor="text1"/>
          <w:sz w:val="26"/>
          <w:szCs w:val="26"/>
          <w:lang w:val="uk-UA"/>
        </w:rPr>
        <w:t>Дубинове</w:t>
      </w:r>
      <w:proofErr w:type="spellEnd"/>
      <w:r w:rsidR="00CE0FEC">
        <w:rPr>
          <w:color w:val="000000" w:themeColor="text1"/>
          <w:sz w:val="26"/>
          <w:szCs w:val="26"/>
          <w:lang w:val="uk-UA"/>
        </w:rPr>
        <w:t xml:space="preserve">  площею – 1,2700 га, масив №8 ділянка №33</w:t>
      </w:r>
      <w:r w:rsidRPr="005C6A2A">
        <w:rPr>
          <w:color w:val="000000" w:themeColor="text1"/>
          <w:sz w:val="26"/>
          <w:szCs w:val="26"/>
          <w:lang w:val="uk-UA"/>
        </w:rPr>
        <w:t xml:space="preserve">). </w:t>
      </w:r>
    </w:p>
    <w:p w14:paraId="6D86843F" w14:textId="74DCEE0E" w:rsidR="00FD03C6" w:rsidRPr="005C6A2A" w:rsidRDefault="00101503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</w:r>
      <w:r w:rsidRPr="005C6A2A">
        <w:rPr>
          <w:b/>
          <w:color w:val="000000" w:themeColor="text1"/>
          <w:sz w:val="26"/>
          <w:szCs w:val="26"/>
          <w:lang w:val="uk-UA"/>
        </w:rPr>
        <w:t>Ткачуку Андрію Миколайовичу.</w:t>
      </w:r>
      <w:r w:rsidRPr="005C6A2A">
        <w:rPr>
          <w:color w:val="000000" w:themeColor="text1"/>
          <w:sz w:val="26"/>
          <w:szCs w:val="26"/>
          <w:lang w:val="uk-UA"/>
        </w:rPr>
        <w:t xml:space="preserve">                          (За межами с. </w:t>
      </w:r>
      <w:proofErr w:type="spellStart"/>
      <w:r w:rsidRPr="005C6A2A">
        <w:rPr>
          <w:color w:val="000000" w:themeColor="text1"/>
          <w:sz w:val="26"/>
          <w:szCs w:val="26"/>
          <w:lang w:val="uk-UA"/>
        </w:rPr>
        <w:t>Дубинове</w:t>
      </w:r>
      <w:proofErr w:type="spellEnd"/>
      <w:r w:rsidRPr="005C6A2A">
        <w:rPr>
          <w:color w:val="000000" w:themeColor="text1"/>
          <w:sz w:val="26"/>
          <w:szCs w:val="26"/>
          <w:lang w:val="uk-UA"/>
        </w:rPr>
        <w:t xml:space="preserve"> </w:t>
      </w:r>
      <w:r w:rsidR="00CE0FEC">
        <w:rPr>
          <w:color w:val="000000" w:themeColor="text1"/>
          <w:sz w:val="26"/>
          <w:szCs w:val="26"/>
          <w:lang w:val="uk-UA"/>
        </w:rPr>
        <w:t xml:space="preserve"> площею – 1,1000 га, масив №11 ділянка №26</w:t>
      </w:r>
      <w:r w:rsidRPr="005C6A2A">
        <w:rPr>
          <w:color w:val="000000" w:themeColor="text1"/>
          <w:sz w:val="26"/>
          <w:szCs w:val="26"/>
          <w:lang w:val="uk-UA"/>
        </w:rPr>
        <w:t xml:space="preserve">). </w:t>
      </w:r>
    </w:p>
    <w:p w14:paraId="0BF33D1E" w14:textId="2EC70799" w:rsidR="001A6404" w:rsidRPr="005C6A2A" w:rsidRDefault="001A6404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 xml:space="preserve">Про затвердження проекту землеустрою щодо відведення земельної ділянки                      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   громадянину </w:t>
      </w:r>
      <w:proofErr w:type="spellStart"/>
      <w:r w:rsidR="00101503" w:rsidRPr="005C6A2A">
        <w:rPr>
          <w:b/>
          <w:color w:val="000000" w:themeColor="text1"/>
          <w:sz w:val="26"/>
          <w:szCs w:val="26"/>
          <w:lang w:val="uk-UA"/>
        </w:rPr>
        <w:t>Плешку</w:t>
      </w:r>
      <w:proofErr w:type="spellEnd"/>
      <w:r w:rsidR="00101503" w:rsidRPr="005C6A2A">
        <w:rPr>
          <w:b/>
          <w:color w:val="000000" w:themeColor="text1"/>
          <w:sz w:val="26"/>
          <w:szCs w:val="26"/>
          <w:lang w:val="uk-UA"/>
        </w:rPr>
        <w:t xml:space="preserve"> Володимиру Олександровичу</w:t>
      </w:r>
      <w:r w:rsidRPr="005C6A2A">
        <w:rPr>
          <w:b/>
          <w:color w:val="000000" w:themeColor="text1"/>
          <w:sz w:val="26"/>
          <w:szCs w:val="26"/>
          <w:lang w:val="uk-UA"/>
        </w:rPr>
        <w:t xml:space="preserve">. </w:t>
      </w:r>
      <w:r w:rsidR="00101503" w:rsidRPr="005C6A2A">
        <w:rPr>
          <w:color w:val="000000" w:themeColor="text1"/>
          <w:sz w:val="26"/>
          <w:szCs w:val="26"/>
          <w:lang w:val="uk-UA"/>
        </w:rPr>
        <w:t>(За межами с. Капустянка площею – 0,2000</w:t>
      </w:r>
      <w:r w:rsidRPr="005C6A2A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3E382B70" w14:textId="77777777" w:rsidR="001C0C32" w:rsidRPr="005C6A2A" w:rsidRDefault="00283487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 xml:space="preserve">Про затвердження проекту землеустрою щодо відведення земельної ділянки              </w:t>
      </w:r>
      <w:r w:rsidR="001C0C32" w:rsidRPr="005C6A2A">
        <w:rPr>
          <w:color w:val="000000" w:themeColor="text1"/>
          <w:sz w:val="26"/>
          <w:szCs w:val="26"/>
          <w:lang w:val="uk-UA"/>
        </w:rPr>
        <w:t xml:space="preserve">         в оренду терміном на 20 (двадцять</w:t>
      </w:r>
      <w:r w:rsidRPr="005C6A2A">
        <w:rPr>
          <w:color w:val="000000" w:themeColor="text1"/>
          <w:sz w:val="26"/>
          <w:szCs w:val="26"/>
          <w:lang w:val="uk-UA"/>
        </w:rPr>
        <w:t xml:space="preserve">) років </w:t>
      </w:r>
      <w:r w:rsidR="001C0C32" w:rsidRPr="005C6A2A">
        <w:rPr>
          <w:color w:val="000000" w:themeColor="text1"/>
          <w:sz w:val="26"/>
          <w:szCs w:val="26"/>
          <w:lang w:val="uk-UA"/>
        </w:rPr>
        <w:t>для будівництва та обслуговування будівель торгівлі (магазин)</w:t>
      </w:r>
      <w:r w:rsidR="000D4F6C" w:rsidRPr="005C6A2A">
        <w:rPr>
          <w:color w:val="000000" w:themeColor="text1"/>
          <w:sz w:val="26"/>
          <w:szCs w:val="26"/>
          <w:lang w:val="uk-UA"/>
        </w:rPr>
        <w:t xml:space="preserve"> </w:t>
      </w:r>
      <w:r w:rsidR="001C0C32" w:rsidRPr="005C6A2A">
        <w:rPr>
          <w:color w:val="000000" w:themeColor="text1"/>
          <w:sz w:val="26"/>
          <w:szCs w:val="26"/>
          <w:lang w:val="uk-UA"/>
        </w:rPr>
        <w:t>громадянину</w:t>
      </w:r>
      <w:r w:rsidR="001A6404" w:rsidRPr="005C6A2A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1C0C32" w:rsidRPr="005C6A2A">
        <w:rPr>
          <w:b/>
          <w:color w:val="000000" w:themeColor="text1"/>
          <w:sz w:val="26"/>
          <w:szCs w:val="26"/>
          <w:lang w:val="uk-UA"/>
        </w:rPr>
        <w:t>Карпієнку</w:t>
      </w:r>
      <w:proofErr w:type="spellEnd"/>
      <w:r w:rsidR="001C0C32" w:rsidRPr="005C6A2A">
        <w:rPr>
          <w:b/>
          <w:color w:val="000000" w:themeColor="text1"/>
          <w:sz w:val="26"/>
          <w:szCs w:val="26"/>
          <w:lang w:val="uk-UA"/>
        </w:rPr>
        <w:t xml:space="preserve"> Сергію Миколайовичу</w:t>
      </w:r>
      <w:r w:rsidRPr="005C6A2A">
        <w:rPr>
          <w:b/>
          <w:color w:val="000000" w:themeColor="text1"/>
          <w:sz w:val="26"/>
          <w:szCs w:val="26"/>
          <w:lang w:val="uk-UA"/>
        </w:rPr>
        <w:t xml:space="preserve">. </w:t>
      </w:r>
      <w:r w:rsidR="001C0C32" w:rsidRPr="005C6A2A">
        <w:rPr>
          <w:color w:val="000000" w:themeColor="text1"/>
          <w:sz w:val="26"/>
          <w:szCs w:val="26"/>
          <w:lang w:val="uk-UA"/>
        </w:rPr>
        <w:t>(В межах смт Саврань площею – 0,0139</w:t>
      </w:r>
      <w:r w:rsidRPr="005C6A2A">
        <w:rPr>
          <w:color w:val="000000" w:themeColor="text1"/>
          <w:sz w:val="26"/>
          <w:szCs w:val="26"/>
          <w:lang w:val="uk-UA"/>
        </w:rPr>
        <w:t xml:space="preserve"> га).</w:t>
      </w:r>
    </w:p>
    <w:p w14:paraId="6E9332CE" w14:textId="77777777" w:rsidR="001C0C32" w:rsidRPr="005C6A2A" w:rsidRDefault="001C0C32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 xml:space="preserve">Про затвердження проекту землеустрою щодо відведення земельної ділянки                       в оренду терміном на 49 (сорок дев’ять) років для будівництва та обслуговування будівель торгівлі  громадянину </w:t>
      </w:r>
      <w:proofErr w:type="spellStart"/>
      <w:r w:rsidRPr="005C6A2A">
        <w:rPr>
          <w:b/>
          <w:color w:val="000000" w:themeColor="text1"/>
          <w:sz w:val="26"/>
          <w:szCs w:val="26"/>
          <w:lang w:val="uk-UA"/>
        </w:rPr>
        <w:t>Полтавчуку</w:t>
      </w:r>
      <w:proofErr w:type="spellEnd"/>
      <w:r w:rsidRPr="005C6A2A">
        <w:rPr>
          <w:b/>
          <w:color w:val="000000" w:themeColor="text1"/>
          <w:sz w:val="26"/>
          <w:szCs w:val="26"/>
          <w:lang w:val="uk-UA"/>
        </w:rPr>
        <w:t xml:space="preserve"> Валерію Васильовичу. </w:t>
      </w:r>
      <w:r w:rsidRPr="005C6A2A">
        <w:rPr>
          <w:color w:val="000000" w:themeColor="text1"/>
          <w:sz w:val="26"/>
          <w:szCs w:val="26"/>
          <w:lang w:val="uk-UA"/>
        </w:rPr>
        <w:t xml:space="preserve">(В межах смт Саврань площею – 0,0278 га).  </w:t>
      </w:r>
    </w:p>
    <w:p w14:paraId="312673E7" w14:textId="1F3773CD" w:rsidR="000970E8" w:rsidRPr="005C6A2A" w:rsidRDefault="001C0C32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color w:val="000000" w:themeColor="text1"/>
          <w:sz w:val="26"/>
          <w:szCs w:val="26"/>
          <w:lang w:val="uk-UA"/>
        </w:rPr>
        <w:t>Про затвердження проекту землеустрою щодо відведення земельної ділянки                       в оренду терміном на 49 (сорок дев’ять) років для розміщення та експлуатації об</w:t>
      </w:r>
      <w:r w:rsidR="008C039B" w:rsidRPr="005C6A2A">
        <w:rPr>
          <w:color w:val="000000" w:themeColor="text1"/>
          <w:sz w:val="26"/>
          <w:szCs w:val="26"/>
          <w:lang w:val="uk-UA"/>
        </w:rPr>
        <w:t>’</w:t>
      </w:r>
      <w:r w:rsidRPr="005C6A2A">
        <w:rPr>
          <w:color w:val="000000" w:themeColor="text1"/>
          <w:sz w:val="26"/>
          <w:szCs w:val="26"/>
          <w:lang w:val="uk-UA"/>
        </w:rPr>
        <w:t xml:space="preserve">єктів </w:t>
      </w:r>
      <w:r w:rsidR="008C039B" w:rsidRPr="005C6A2A">
        <w:rPr>
          <w:color w:val="000000" w:themeColor="text1"/>
          <w:sz w:val="26"/>
          <w:szCs w:val="26"/>
          <w:lang w:val="uk-UA"/>
        </w:rPr>
        <w:t xml:space="preserve">                          </w:t>
      </w:r>
      <w:r w:rsidRPr="005C6A2A">
        <w:rPr>
          <w:color w:val="000000" w:themeColor="text1"/>
          <w:sz w:val="26"/>
          <w:szCs w:val="26"/>
          <w:lang w:val="uk-UA"/>
        </w:rPr>
        <w:t xml:space="preserve">і споруд електронних </w:t>
      </w:r>
      <w:r w:rsidR="008C039B" w:rsidRPr="005C6A2A">
        <w:rPr>
          <w:color w:val="000000" w:themeColor="text1"/>
          <w:sz w:val="26"/>
          <w:szCs w:val="26"/>
          <w:lang w:val="uk-UA"/>
        </w:rPr>
        <w:t>комунікацій</w:t>
      </w:r>
      <w:r w:rsidR="009E1E59" w:rsidRPr="005C6A2A">
        <w:rPr>
          <w:color w:val="000000" w:themeColor="text1"/>
          <w:sz w:val="26"/>
          <w:szCs w:val="26"/>
          <w:lang w:val="uk-UA"/>
        </w:rPr>
        <w:t xml:space="preserve"> (базової станції мобільного зв’язку)</w:t>
      </w:r>
      <w:r w:rsidRPr="005C6A2A">
        <w:rPr>
          <w:color w:val="000000" w:themeColor="text1"/>
          <w:sz w:val="26"/>
          <w:szCs w:val="26"/>
          <w:lang w:val="uk-UA"/>
        </w:rPr>
        <w:t xml:space="preserve"> </w:t>
      </w:r>
      <w:r w:rsidR="008C039B" w:rsidRPr="005C6A2A">
        <w:rPr>
          <w:b/>
          <w:color w:val="000000" w:themeColor="text1"/>
          <w:sz w:val="26"/>
          <w:szCs w:val="26"/>
          <w:lang w:val="uk-UA"/>
        </w:rPr>
        <w:t xml:space="preserve">ТОВАРИСТВУ </w:t>
      </w:r>
      <w:r w:rsidR="009E1E59" w:rsidRPr="005C6A2A">
        <w:rPr>
          <w:b/>
          <w:color w:val="000000" w:themeColor="text1"/>
          <w:sz w:val="26"/>
          <w:szCs w:val="26"/>
          <w:lang w:val="uk-UA"/>
        </w:rPr>
        <w:t xml:space="preserve">                </w:t>
      </w:r>
      <w:r w:rsidR="008C039B" w:rsidRPr="005C6A2A">
        <w:rPr>
          <w:b/>
          <w:color w:val="000000" w:themeColor="text1"/>
          <w:sz w:val="26"/>
          <w:szCs w:val="26"/>
          <w:lang w:val="uk-UA"/>
        </w:rPr>
        <w:t xml:space="preserve">З ОБМЕЖЕНОЮ ВІДПОВІДАЛЬНІСТЮ «Юкрейн </w:t>
      </w:r>
      <w:proofErr w:type="spellStart"/>
      <w:r w:rsidR="008C039B" w:rsidRPr="005C6A2A">
        <w:rPr>
          <w:b/>
          <w:color w:val="000000" w:themeColor="text1"/>
          <w:sz w:val="26"/>
          <w:szCs w:val="26"/>
          <w:lang w:val="uk-UA"/>
        </w:rPr>
        <w:t>Тауер</w:t>
      </w:r>
      <w:proofErr w:type="spellEnd"/>
      <w:r w:rsidR="008C039B" w:rsidRPr="005C6A2A">
        <w:rPr>
          <w:b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8C039B" w:rsidRPr="005C6A2A">
        <w:rPr>
          <w:b/>
          <w:color w:val="000000" w:themeColor="text1"/>
          <w:sz w:val="26"/>
          <w:szCs w:val="26"/>
          <w:lang w:val="uk-UA"/>
        </w:rPr>
        <w:t>Компані</w:t>
      </w:r>
      <w:proofErr w:type="spellEnd"/>
      <w:r w:rsidR="008C039B" w:rsidRPr="005C6A2A">
        <w:rPr>
          <w:b/>
          <w:color w:val="000000" w:themeColor="text1"/>
          <w:sz w:val="26"/>
          <w:szCs w:val="26"/>
          <w:lang w:val="uk-UA"/>
        </w:rPr>
        <w:t>»</w:t>
      </w:r>
      <w:r w:rsidRPr="005C6A2A">
        <w:rPr>
          <w:b/>
          <w:color w:val="000000" w:themeColor="text1"/>
          <w:sz w:val="26"/>
          <w:szCs w:val="26"/>
          <w:lang w:val="uk-UA"/>
        </w:rPr>
        <w:t xml:space="preserve">. </w:t>
      </w:r>
      <w:r w:rsidRPr="005C6A2A">
        <w:rPr>
          <w:color w:val="000000" w:themeColor="text1"/>
          <w:sz w:val="26"/>
          <w:szCs w:val="26"/>
          <w:lang w:val="uk-UA"/>
        </w:rPr>
        <w:t>(</w:t>
      </w:r>
      <w:r w:rsidR="008C039B" w:rsidRPr="005C6A2A">
        <w:rPr>
          <w:color w:val="000000" w:themeColor="text1"/>
          <w:sz w:val="26"/>
          <w:szCs w:val="26"/>
          <w:lang w:val="uk-UA"/>
        </w:rPr>
        <w:t xml:space="preserve">За межами </w:t>
      </w:r>
      <w:r w:rsidR="009E1E59" w:rsidRPr="005C6A2A">
        <w:rPr>
          <w:color w:val="000000" w:themeColor="text1"/>
          <w:sz w:val="26"/>
          <w:szCs w:val="26"/>
          <w:lang w:val="uk-UA"/>
        </w:rPr>
        <w:t xml:space="preserve">                     </w:t>
      </w:r>
      <w:r w:rsidR="008C039B" w:rsidRPr="005C6A2A">
        <w:rPr>
          <w:color w:val="000000" w:themeColor="text1"/>
          <w:sz w:val="26"/>
          <w:szCs w:val="26"/>
          <w:lang w:val="uk-UA"/>
        </w:rPr>
        <w:t>с. Вільшанка площею – 0,0100 га</w:t>
      </w:r>
      <w:r w:rsidRPr="005C6A2A">
        <w:rPr>
          <w:color w:val="000000" w:themeColor="text1"/>
          <w:sz w:val="26"/>
          <w:szCs w:val="26"/>
          <w:lang w:val="uk-UA"/>
        </w:rPr>
        <w:t xml:space="preserve">).  </w:t>
      </w:r>
    </w:p>
    <w:p w14:paraId="3E1C9734" w14:textId="67D59B01" w:rsidR="000970E8" w:rsidRPr="005C6A2A" w:rsidRDefault="000970E8" w:rsidP="002B2E98">
      <w:pPr>
        <w:pStyle w:val="a6"/>
        <w:numPr>
          <w:ilvl w:val="0"/>
          <w:numId w:val="16"/>
        </w:numPr>
        <w:ind w:left="0" w:firstLine="0"/>
        <w:jc w:val="both"/>
        <w:rPr>
          <w:color w:val="000000" w:themeColor="text1"/>
          <w:sz w:val="26"/>
          <w:szCs w:val="26"/>
          <w:lang w:val="uk-UA"/>
        </w:rPr>
      </w:pP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                             </w:t>
      </w:r>
      <w:r w:rsidRPr="005C6A2A">
        <w:rPr>
          <w:color w:val="000000" w:themeColor="text1"/>
          <w:sz w:val="26"/>
          <w:szCs w:val="26"/>
          <w:lang w:val="uk-UA"/>
        </w:rPr>
        <w:t xml:space="preserve">на земельну частку (пай) із земель сільськогосподарського призначення для ведення товарного сільськогосподарського виробництва громадянці </w:t>
      </w:r>
      <w:r w:rsidRPr="005C6A2A">
        <w:rPr>
          <w:b/>
          <w:color w:val="000000" w:themeColor="text1"/>
          <w:sz w:val="26"/>
          <w:szCs w:val="26"/>
          <w:lang w:val="uk-UA"/>
        </w:rPr>
        <w:t>Дужій Фаїні Петрівні.</w:t>
      </w:r>
      <w:r w:rsidRPr="005C6A2A">
        <w:rPr>
          <w:color w:val="000000" w:themeColor="text1"/>
          <w:sz w:val="26"/>
          <w:szCs w:val="26"/>
          <w:lang w:val="uk-UA"/>
        </w:rPr>
        <w:t xml:space="preserve">                         (За межами с. Осички  площею </w:t>
      </w:r>
      <w:r w:rsidRPr="005C6A2A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 xml:space="preserve">1,93 умовних </w:t>
      </w:r>
      <w:r w:rsidR="00267F51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кадастрових гектарів, масив №42</w:t>
      </w:r>
      <w:r w:rsidRPr="005C6A2A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).</w:t>
      </w:r>
    </w:p>
    <w:p w14:paraId="42524176" w14:textId="2CECF633" w:rsidR="00C810B8" w:rsidRPr="005C6A2A" w:rsidRDefault="00C810B8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rFonts w:eastAsia="Calibri"/>
          <w:color w:val="000000" w:themeColor="text1"/>
          <w:sz w:val="26"/>
          <w:szCs w:val="26"/>
          <w:lang w:val="uk-UA"/>
        </w:rPr>
        <w:t>Про надання дозволу</w:t>
      </w:r>
      <w:r w:rsidR="00A62BAD"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 </w:t>
      </w: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на виготовлення  технічної документації із землеустрою щодо встановлення (відновлення) меж земельної ділянки в натурі (на місцевості) </w:t>
      </w:r>
      <w:r w:rsidR="00A62BAD"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                            </w:t>
      </w:r>
      <w:r w:rsidRPr="005C6A2A">
        <w:rPr>
          <w:color w:val="000000" w:themeColor="text1"/>
          <w:sz w:val="26"/>
          <w:szCs w:val="26"/>
          <w:lang w:val="uk-UA"/>
        </w:rPr>
        <w:t xml:space="preserve">на земельну частку (пай) із земель сільськогосподарського призначення для ведення </w:t>
      </w:r>
      <w:r w:rsidRPr="005C6A2A">
        <w:rPr>
          <w:color w:val="000000" w:themeColor="text1"/>
          <w:sz w:val="26"/>
          <w:szCs w:val="26"/>
          <w:lang w:val="uk-UA"/>
        </w:rPr>
        <w:lastRenderedPageBreak/>
        <w:t>товарного сільськогосподарського виробництва</w:t>
      </w:r>
      <w:r w:rsidR="000970E8" w:rsidRPr="005C6A2A">
        <w:rPr>
          <w:color w:val="000000" w:themeColor="text1"/>
          <w:sz w:val="26"/>
          <w:szCs w:val="26"/>
          <w:lang w:val="uk-UA"/>
        </w:rPr>
        <w:t xml:space="preserve"> громадянину</w:t>
      </w:r>
      <w:r w:rsidRPr="005C6A2A">
        <w:rPr>
          <w:color w:val="000000" w:themeColor="text1"/>
          <w:sz w:val="26"/>
          <w:szCs w:val="26"/>
          <w:lang w:val="uk-UA"/>
        </w:rPr>
        <w:t xml:space="preserve"> </w:t>
      </w:r>
      <w:r w:rsidR="000970E8" w:rsidRPr="005C6A2A">
        <w:rPr>
          <w:b/>
          <w:color w:val="000000" w:themeColor="text1"/>
          <w:sz w:val="26"/>
          <w:szCs w:val="26"/>
          <w:lang w:val="uk-UA"/>
        </w:rPr>
        <w:t>Лазаренку Григорію Федоровичу</w:t>
      </w:r>
      <w:r w:rsidR="00A62BAD" w:rsidRPr="005C6A2A">
        <w:rPr>
          <w:b/>
          <w:color w:val="000000" w:themeColor="text1"/>
          <w:sz w:val="26"/>
          <w:szCs w:val="26"/>
          <w:lang w:val="uk-UA"/>
        </w:rPr>
        <w:t>.</w:t>
      </w:r>
      <w:r w:rsidR="000970E8" w:rsidRPr="005C6A2A">
        <w:rPr>
          <w:color w:val="000000" w:themeColor="text1"/>
          <w:sz w:val="26"/>
          <w:szCs w:val="26"/>
          <w:lang w:val="uk-UA"/>
        </w:rPr>
        <w:t xml:space="preserve">  (За межами с. </w:t>
      </w:r>
      <w:proofErr w:type="spellStart"/>
      <w:r w:rsidR="000970E8" w:rsidRPr="005C6A2A">
        <w:rPr>
          <w:color w:val="000000" w:themeColor="text1"/>
          <w:sz w:val="26"/>
          <w:szCs w:val="26"/>
          <w:lang w:val="uk-UA"/>
        </w:rPr>
        <w:t>Йосипівка</w:t>
      </w:r>
      <w:proofErr w:type="spellEnd"/>
      <w:r w:rsidR="00A62BAD" w:rsidRPr="005C6A2A">
        <w:rPr>
          <w:color w:val="000000" w:themeColor="text1"/>
          <w:sz w:val="26"/>
          <w:szCs w:val="26"/>
          <w:lang w:val="uk-UA"/>
        </w:rPr>
        <w:t xml:space="preserve"> </w:t>
      </w:r>
      <w:r w:rsidRPr="005C6A2A">
        <w:rPr>
          <w:color w:val="000000" w:themeColor="text1"/>
          <w:sz w:val="26"/>
          <w:szCs w:val="26"/>
          <w:lang w:val="uk-UA"/>
        </w:rPr>
        <w:t xml:space="preserve">площею </w:t>
      </w:r>
      <w:r w:rsidR="000970E8" w:rsidRPr="005C6A2A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4,51</w:t>
      </w:r>
      <w:r w:rsidRPr="005C6A2A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 xml:space="preserve"> умовних кадастрових гектарів</w:t>
      </w:r>
      <w:r w:rsidR="000970E8" w:rsidRPr="005C6A2A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, масив №5</w:t>
      </w:r>
      <w:r w:rsidRPr="005C6A2A">
        <w:rPr>
          <w:rFonts w:eastAsia="Calibri"/>
          <w:bCs/>
          <w:color w:val="000000" w:themeColor="text1"/>
          <w:sz w:val="26"/>
          <w:szCs w:val="26"/>
          <w:lang w:val="uk-UA" w:eastAsia="uk-UA"/>
        </w:rPr>
        <w:t>).</w:t>
      </w:r>
    </w:p>
    <w:p w14:paraId="451D9F57" w14:textId="6CB26517" w:rsidR="00520B10" w:rsidRPr="005C6A2A" w:rsidRDefault="000970E8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bCs/>
          <w:color w:val="000000" w:themeColor="text1"/>
          <w:sz w:val="26"/>
          <w:szCs w:val="26"/>
          <w:lang w:val="uk-UA" w:eastAsia="ar-SA"/>
        </w:rPr>
        <w:t xml:space="preserve">Про надання дозволу на розроблення </w:t>
      </w:r>
      <w:r w:rsidR="009E1E59" w:rsidRPr="005C6A2A">
        <w:rPr>
          <w:bCs/>
          <w:color w:val="000000" w:themeColor="text1"/>
          <w:sz w:val="26"/>
          <w:szCs w:val="26"/>
          <w:lang w:val="uk-UA" w:eastAsia="ar-SA"/>
        </w:rPr>
        <w:t xml:space="preserve">проекту землеустрою </w:t>
      </w:r>
      <w:r w:rsidRPr="005C6A2A">
        <w:rPr>
          <w:bCs/>
          <w:color w:val="000000" w:themeColor="text1"/>
          <w:sz w:val="26"/>
          <w:szCs w:val="26"/>
          <w:lang w:val="uk-UA" w:eastAsia="ar-SA"/>
        </w:rPr>
        <w:t xml:space="preserve">щодо відведення земельної ділянки в оренду терміном на 49 (сорок дев’ять) років для розміщення та експлуатації об’єктів і споруд телекомунікацій </w:t>
      </w:r>
      <w:r w:rsidR="009E1E59" w:rsidRPr="005C6A2A">
        <w:rPr>
          <w:bCs/>
          <w:color w:val="000000" w:themeColor="text1"/>
          <w:sz w:val="26"/>
          <w:szCs w:val="26"/>
          <w:lang w:val="uk-UA" w:eastAsia="ar-SA"/>
        </w:rPr>
        <w:t>(</w:t>
      </w:r>
      <w:r w:rsidRPr="005C6A2A">
        <w:rPr>
          <w:bCs/>
          <w:color w:val="000000" w:themeColor="text1"/>
          <w:sz w:val="26"/>
          <w:szCs w:val="26"/>
          <w:lang w:val="uk-UA" w:eastAsia="ar-SA"/>
        </w:rPr>
        <w:t xml:space="preserve">базової станції мобільного зв’язку) </w:t>
      </w:r>
      <w:r w:rsidR="009E1E59" w:rsidRPr="005C6A2A">
        <w:rPr>
          <w:b/>
          <w:bCs/>
          <w:color w:val="000000" w:themeColor="text1"/>
          <w:sz w:val="26"/>
          <w:szCs w:val="26"/>
          <w:lang w:val="uk-UA" w:eastAsia="ar-SA"/>
        </w:rPr>
        <w:t xml:space="preserve">ТОВАРИСТВУ З ОБМЕЖЕНОЮ ВІДПОВІДАЛЬНІСТЮ «Юкрейн </w:t>
      </w:r>
      <w:proofErr w:type="spellStart"/>
      <w:r w:rsidR="009E1E59" w:rsidRPr="005C6A2A">
        <w:rPr>
          <w:b/>
          <w:bCs/>
          <w:color w:val="000000" w:themeColor="text1"/>
          <w:sz w:val="26"/>
          <w:szCs w:val="26"/>
          <w:lang w:val="uk-UA" w:eastAsia="ar-SA"/>
        </w:rPr>
        <w:t>Тауер</w:t>
      </w:r>
      <w:proofErr w:type="spellEnd"/>
      <w:r w:rsidR="009E1E59" w:rsidRPr="005C6A2A">
        <w:rPr>
          <w:b/>
          <w:bCs/>
          <w:color w:val="000000" w:themeColor="text1"/>
          <w:sz w:val="26"/>
          <w:szCs w:val="26"/>
          <w:lang w:val="uk-UA" w:eastAsia="ar-SA"/>
        </w:rPr>
        <w:t xml:space="preserve"> </w:t>
      </w:r>
      <w:proofErr w:type="spellStart"/>
      <w:r w:rsidR="009E1E59" w:rsidRPr="005C6A2A">
        <w:rPr>
          <w:b/>
          <w:bCs/>
          <w:color w:val="000000" w:themeColor="text1"/>
          <w:sz w:val="26"/>
          <w:szCs w:val="26"/>
          <w:lang w:val="uk-UA" w:eastAsia="ar-SA"/>
        </w:rPr>
        <w:t>Компані</w:t>
      </w:r>
      <w:proofErr w:type="spellEnd"/>
      <w:r w:rsidR="009E1E59" w:rsidRPr="005C6A2A">
        <w:rPr>
          <w:b/>
          <w:bCs/>
          <w:color w:val="000000" w:themeColor="text1"/>
          <w:sz w:val="26"/>
          <w:szCs w:val="26"/>
          <w:lang w:val="uk-UA" w:eastAsia="ar-SA"/>
        </w:rPr>
        <w:t>». (</w:t>
      </w:r>
      <w:r w:rsidR="009E1E59" w:rsidRPr="005C6A2A">
        <w:rPr>
          <w:bCs/>
          <w:color w:val="000000" w:themeColor="text1"/>
          <w:sz w:val="26"/>
          <w:szCs w:val="26"/>
          <w:lang w:val="uk-UA" w:eastAsia="ar-SA"/>
        </w:rPr>
        <w:t xml:space="preserve">За межами с. </w:t>
      </w:r>
      <w:proofErr w:type="spellStart"/>
      <w:r w:rsidR="009E1E59" w:rsidRPr="005C6A2A">
        <w:rPr>
          <w:bCs/>
          <w:color w:val="000000" w:themeColor="text1"/>
          <w:sz w:val="26"/>
          <w:szCs w:val="26"/>
          <w:lang w:val="uk-UA" w:eastAsia="ar-SA"/>
        </w:rPr>
        <w:t>Дубинове</w:t>
      </w:r>
      <w:proofErr w:type="spellEnd"/>
      <w:r w:rsidRPr="005C6A2A">
        <w:rPr>
          <w:color w:val="000000" w:themeColor="text1"/>
          <w:sz w:val="26"/>
          <w:szCs w:val="26"/>
          <w:lang w:val="uk-UA"/>
        </w:rPr>
        <w:t xml:space="preserve"> площею 0,01</w:t>
      </w:r>
      <w:r w:rsidR="009E1E59" w:rsidRPr="005C6A2A">
        <w:rPr>
          <w:color w:val="000000" w:themeColor="text1"/>
          <w:sz w:val="26"/>
          <w:szCs w:val="26"/>
          <w:lang w:val="uk-UA"/>
        </w:rPr>
        <w:t xml:space="preserve"> га</w:t>
      </w:r>
      <w:r w:rsidRPr="005C6A2A">
        <w:rPr>
          <w:color w:val="000000" w:themeColor="text1"/>
          <w:sz w:val="26"/>
          <w:szCs w:val="26"/>
          <w:lang w:val="uk-UA" w:eastAsia="ar-SA"/>
        </w:rPr>
        <w:t xml:space="preserve">).  </w:t>
      </w:r>
    </w:p>
    <w:p w14:paraId="1EB858E2" w14:textId="5007C8AE" w:rsidR="00683DCF" w:rsidRPr="005C6A2A" w:rsidRDefault="00683DCF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Про припинення </w:t>
      </w:r>
      <w:proofErr w:type="spellStart"/>
      <w:r w:rsidRPr="005C6A2A">
        <w:rPr>
          <w:rFonts w:eastAsia="Calibri"/>
          <w:b/>
          <w:color w:val="000000" w:themeColor="text1"/>
          <w:sz w:val="26"/>
          <w:szCs w:val="26"/>
          <w:lang w:val="uk-UA"/>
        </w:rPr>
        <w:t>Осичківському</w:t>
      </w:r>
      <w:proofErr w:type="spellEnd"/>
      <w:r w:rsidRPr="005C6A2A">
        <w:rPr>
          <w:rFonts w:eastAsia="Calibri"/>
          <w:b/>
          <w:color w:val="000000" w:themeColor="text1"/>
          <w:sz w:val="26"/>
          <w:szCs w:val="26"/>
          <w:lang w:val="uk-UA"/>
        </w:rPr>
        <w:t xml:space="preserve"> ліцею</w:t>
      </w: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 Савранської селищної ради Одеської області права постійного користування земельною ділянкою. (за межами с. Осички площею – 39,7600 га).</w:t>
      </w:r>
    </w:p>
    <w:p w14:paraId="6F8ABDAA" w14:textId="4375CE28" w:rsidR="00683DCF" w:rsidRPr="005C6A2A" w:rsidRDefault="00683DCF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Про припинення </w:t>
      </w:r>
      <w:proofErr w:type="spellStart"/>
      <w:r w:rsidRPr="005C6A2A">
        <w:rPr>
          <w:rFonts w:eastAsia="Calibri"/>
          <w:b/>
          <w:color w:val="000000" w:themeColor="text1"/>
          <w:sz w:val="26"/>
          <w:szCs w:val="26"/>
          <w:lang w:val="uk-UA"/>
        </w:rPr>
        <w:t>Концебівському</w:t>
      </w:r>
      <w:proofErr w:type="spellEnd"/>
      <w:r w:rsidRPr="005C6A2A">
        <w:rPr>
          <w:rFonts w:eastAsia="Calibri"/>
          <w:b/>
          <w:color w:val="000000" w:themeColor="text1"/>
          <w:sz w:val="26"/>
          <w:szCs w:val="26"/>
          <w:lang w:val="uk-UA"/>
        </w:rPr>
        <w:t xml:space="preserve"> ліцею</w:t>
      </w: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 Савранської селищної ради Одеської області права постійного користування земельною ділянкою. (за межами с. </w:t>
      </w:r>
      <w:proofErr w:type="spellStart"/>
      <w:r w:rsidRPr="005C6A2A">
        <w:rPr>
          <w:rFonts w:eastAsia="Calibri"/>
          <w:color w:val="000000" w:themeColor="text1"/>
          <w:sz w:val="26"/>
          <w:szCs w:val="26"/>
          <w:lang w:val="uk-UA"/>
        </w:rPr>
        <w:t>Концеба</w:t>
      </w:r>
      <w:proofErr w:type="spellEnd"/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 площею – 60,0000 га).</w:t>
      </w:r>
    </w:p>
    <w:p w14:paraId="4ECE101F" w14:textId="310299C5" w:rsidR="00683DCF" w:rsidRPr="005C6A2A" w:rsidRDefault="00683DCF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Про припинення </w:t>
      </w:r>
      <w:proofErr w:type="spellStart"/>
      <w:r w:rsidRPr="005C6A2A">
        <w:rPr>
          <w:rFonts w:eastAsia="Calibri"/>
          <w:b/>
          <w:color w:val="000000" w:themeColor="text1"/>
          <w:sz w:val="26"/>
          <w:szCs w:val="26"/>
          <w:lang w:val="uk-UA"/>
        </w:rPr>
        <w:t>Байбузівській</w:t>
      </w:r>
      <w:proofErr w:type="spellEnd"/>
      <w:r w:rsidRPr="005C6A2A">
        <w:rPr>
          <w:rFonts w:eastAsia="Calibri"/>
          <w:b/>
          <w:color w:val="000000" w:themeColor="text1"/>
          <w:sz w:val="26"/>
          <w:szCs w:val="26"/>
          <w:lang w:val="uk-UA"/>
        </w:rPr>
        <w:t xml:space="preserve"> гімназії</w:t>
      </w: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 Савранської селищної ради Одеської області права постійного користування земельною ділянкою. (за межами с. </w:t>
      </w:r>
      <w:proofErr w:type="spellStart"/>
      <w:r w:rsidRPr="005C6A2A">
        <w:rPr>
          <w:rFonts w:eastAsia="Calibri"/>
          <w:color w:val="000000" w:themeColor="text1"/>
          <w:sz w:val="26"/>
          <w:szCs w:val="26"/>
          <w:lang w:val="uk-UA"/>
        </w:rPr>
        <w:t>Байбузівка</w:t>
      </w:r>
      <w:proofErr w:type="spellEnd"/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 площею – 30,0000 га).</w:t>
      </w:r>
    </w:p>
    <w:p w14:paraId="11B09EFA" w14:textId="4C0FAC83" w:rsidR="00683DCF" w:rsidRPr="005C6A2A" w:rsidRDefault="00683DCF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Про припинення </w:t>
      </w:r>
      <w:proofErr w:type="spellStart"/>
      <w:r w:rsidRPr="005C6A2A">
        <w:rPr>
          <w:rFonts w:eastAsia="Calibri"/>
          <w:b/>
          <w:color w:val="000000" w:themeColor="text1"/>
          <w:sz w:val="26"/>
          <w:szCs w:val="26"/>
          <w:lang w:val="uk-UA"/>
        </w:rPr>
        <w:t>Бакшанському</w:t>
      </w:r>
      <w:proofErr w:type="spellEnd"/>
      <w:r w:rsidRPr="005C6A2A">
        <w:rPr>
          <w:rFonts w:eastAsia="Calibri"/>
          <w:b/>
          <w:color w:val="000000" w:themeColor="text1"/>
          <w:sz w:val="26"/>
          <w:szCs w:val="26"/>
          <w:lang w:val="uk-UA"/>
        </w:rPr>
        <w:t xml:space="preserve"> ліцею</w:t>
      </w: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 Савранської селищної ради Одеської області права постійного користування земельною ділянкою. (за межами с. </w:t>
      </w:r>
      <w:proofErr w:type="spellStart"/>
      <w:r w:rsidRPr="005C6A2A">
        <w:rPr>
          <w:rFonts w:eastAsia="Calibri"/>
          <w:color w:val="000000" w:themeColor="text1"/>
          <w:sz w:val="26"/>
          <w:szCs w:val="26"/>
          <w:lang w:val="uk-UA"/>
        </w:rPr>
        <w:t>Бакша</w:t>
      </w:r>
      <w:proofErr w:type="spellEnd"/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 площею – 40,0000 га).</w:t>
      </w:r>
    </w:p>
    <w:p w14:paraId="78830FE1" w14:textId="6FBB563D" w:rsidR="00683DCF" w:rsidRPr="002B2E98" w:rsidRDefault="00683DCF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Про припинення </w:t>
      </w:r>
      <w:proofErr w:type="spellStart"/>
      <w:r w:rsidRPr="005C6A2A">
        <w:rPr>
          <w:rFonts w:eastAsia="Calibri"/>
          <w:b/>
          <w:color w:val="000000" w:themeColor="text1"/>
          <w:sz w:val="26"/>
          <w:szCs w:val="26"/>
          <w:lang w:val="uk-UA"/>
        </w:rPr>
        <w:t>Бакшанському</w:t>
      </w:r>
      <w:proofErr w:type="spellEnd"/>
      <w:r w:rsidRPr="005C6A2A">
        <w:rPr>
          <w:rFonts w:eastAsia="Calibri"/>
          <w:b/>
          <w:color w:val="000000" w:themeColor="text1"/>
          <w:sz w:val="26"/>
          <w:szCs w:val="26"/>
          <w:lang w:val="uk-UA"/>
        </w:rPr>
        <w:t xml:space="preserve"> ліцею</w:t>
      </w: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 Савранської селищної ради Одеської області права постійного користування земельною ділянкою. (за межами с. </w:t>
      </w:r>
      <w:proofErr w:type="spellStart"/>
      <w:r w:rsidRPr="005C6A2A">
        <w:rPr>
          <w:rFonts w:eastAsia="Calibri"/>
          <w:color w:val="000000" w:themeColor="text1"/>
          <w:sz w:val="26"/>
          <w:szCs w:val="26"/>
          <w:lang w:val="uk-UA"/>
        </w:rPr>
        <w:t>Йосипівка</w:t>
      </w:r>
      <w:proofErr w:type="spellEnd"/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 площею – 20,0000 га).</w:t>
      </w:r>
    </w:p>
    <w:p w14:paraId="2338B74D" w14:textId="5B2B53B2" w:rsidR="00683DCF" w:rsidRPr="005C6A2A" w:rsidRDefault="00683DCF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Про припинення </w:t>
      </w:r>
      <w:proofErr w:type="spellStart"/>
      <w:r w:rsidRPr="005C6A2A">
        <w:rPr>
          <w:rFonts w:eastAsia="Calibri"/>
          <w:b/>
          <w:color w:val="000000" w:themeColor="text1"/>
          <w:sz w:val="26"/>
          <w:szCs w:val="26"/>
          <w:lang w:val="uk-UA"/>
        </w:rPr>
        <w:t>Бакшанському</w:t>
      </w:r>
      <w:proofErr w:type="spellEnd"/>
      <w:r w:rsidRPr="005C6A2A">
        <w:rPr>
          <w:rFonts w:eastAsia="Calibri"/>
          <w:b/>
          <w:color w:val="000000" w:themeColor="text1"/>
          <w:sz w:val="26"/>
          <w:szCs w:val="26"/>
          <w:lang w:val="uk-UA"/>
        </w:rPr>
        <w:t xml:space="preserve"> ліцею</w:t>
      </w: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 Савранської селищної ради Одеської області права постійного користування земельною ділянкою. (за межами с. Капустянка площею – 47,0000 га).</w:t>
      </w:r>
    </w:p>
    <w:p w14:paraId="768C247A" w14:textId="0182F83F" w:rsidR="00683DCF" w:rsidRDefault="00683DCF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Про припинення </w:t>
      </w:r>
      <w:proofErr w:type="spellStart"/>
      <w:r w:rsidRPr="005C6A2A">
        <w:rPr>
          <w:rFonts w:eastAsia="Calibri"/>
          <w:b/>
          <w:color w:val="000000" w:themeColor="text1"/>
          <w:sz w:val="26"/>
          <w:szCs w:val="26"/>
          <w:lang w:val="uk-UA"/>
        </w:rPr>
        <w:t>Неділківській</w:t>
      </w:r>
      <w:proofErr w:type="spellEnd"/>
      <w:r w:rsidRPr="005C6A2A">
        <w:rPr>
          <w:rFonts w:eastAsia="Calibri"/>
          <w:b/>
          <w:color w:val="000000" w:themeColor="text1"/>
          <w:sz w:val="26"/>
          <w:szCs w:val="26"/>
          <w:lang w:val="uk-UA"/>
        </w:rPr>
        <w:t xml:space="preserve"> гімназії</w:t>
      </w: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 Савранської селищної ради Одеської області права постійного користування земельною ділянкою. (за межами с. </w:t>
      </w:r>
      <w:proofErr w:type="spellStart"/>
      <w:r w:rsidRPr="005C6A2A">
        <w:rPr>
          <w:rFonts w:eastAsia="Calibri"/>
          <w:color w:val="000000" w:themeColor="text1"/>
          <w:sz w:val="26"/>
          <w:szCs w:val="26"/>
          <w:lang w:val="uk-UA"/>
        </w:rPr>
        <w:t>Неділкове</w:t>
      </w:r>
      <w:proofErr w:type="spellEnd"/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 площею – 90,0000 га).</w:t>
      </w:r>
    </w:p>
    <w:p w14:paraId="187A4CC6" w14:textId="2B6A9F2D" w:rsidR="009D4ACA" w:rsidRPr="005C6A2A" w:rsidRDefault="009D4ACA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>
        <w:rPr>
          <w:rFonts w:eastAsia="Calibri"/>
          <w:color w:val="000000" w:themeColor="text1"/>
          <w:sz w:val="26"/>
          <w:szCs w:val="26"/>
          <w:lang w:val="uk-UA"/>
        </w:rPr>
        <w:t>Про проведення земельних торгів земельних ділянок, право оренди яких виставляється на земельні торги окремими лотами на території Савранської селищної ради Одеської області (за межами населених пунктів).</w:t>
      </w:r>
    </w:p>
    <w:p w14:paraId="21D08A71" w14:textId="5AA58ACB" w:rsidR="004B334F" w:rsidRDefault="004B334F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5C6A2A">
        <w:rPr>
          <w:rFonts w:eastAsia="Calibri"/>
          <w:color w:val="000000" w:themeColor="text1"/>
          <w:sz w:val="26"/>
          <w:szCs w:val="26"/>
          <w:lang w:val="uk-UA"/>
        </w:rPr>
        <w:t xml:space="preserve">Про надання Савранській селищній раді дозволу на розроблення проекту землеустрою щодо відведення земельної ділянки в довгострокову оренду для розміщення та експлуатації будівель та споруд ринку. </w:t>
      </w:r>
    </w:p>
    <w:p w14:paraId="098E0FF7" w14:textId="096C8ADD" w:rsidR="005C6A2A" w:rsidRPr="00CE0FEC" w:rsidRDefault="005C6A2A" w:rsidP="002B2E98">
      <w:pPr>
        <w:pStyle w:val="a6"/>
        <w:numPr>
          <w:ilvl w:val="0"/>
          <w:numId w:val="16"/>
        </w:numPr>
        <w:ind w:left="0" w:firstLine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CE0FEC">
        <w:rPr>
          <w:b/>
          <w:color w:val="000000" w:themeColor="text1"/>
          <w:sz w:val="26"/>
          <w:szCs w:val="26"/>
          <w:lang w:val="uk-UA"/>
        </w:rPr>
        <w:t>Різні  питання:</w:t>
      </w:r>
    </w:p>
    <w:p w14:paraId="2F5077DE" w14:textId="02AC983F" w:rsidR="005C6A2A" w:rsidRPr="00CE0FEC" w:rsidRDefault="005C6A2A" w:rsidP="002B2E98">
      <w:pPr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CE0FEC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CE0FEC">
        <w:rPr>
          <w:color w:val="000000" w:themeColor="text1"/>
          <w:sz w:val="26"/>
          <w:szCs w:val="26"/>
          <w:lang w:val="uk-UA"/>
        </w:rPr>
        <w:t>Про  розгляд  звернен</w:t>
      </w:r>
      <w:r w:rsidR="002B2E98">
        <w:rPr>
          <w:color w:val="000000" w:themeColor="text1"/>
          <w:sz w:val="26"/>
          <w:szCs w:val="26"/>
          <w:lang w:val="uk-UA"/>
        </w:rPr>
        <w:t>ь і</w:t>
      </w:r>
      <w:r w:rsidRPr="00CE0FEC">
        <w:rPr>
          <w:color w:val="000000" w:themeColor="text1"/>
          <w:sz w:val="26"/>
          <w:szCs w:val="26"/>
          <w:lang w:val="uk-UA"/>
        </w:rPr>
        <w:t xml:space="preserve">  заяв  громадян  та  юридичних  осіб.</w:t>
      </w:r>
    </w:p>
    <w:p w14:paraId="008B0D65" w14:textId="718D85A6" w:rsidR="00E726E1" w:rsidRPr="00CE0FEC" w:rsidRDefault="00E726E1" w:rsidP="002B2E98">
      <w:pPr>
        <w:jc w:val="both"/>
        <w:rPr>
          <w:color w:val="000000" w:themeColor="text1"/>
          <w:sz w:val="26"/>
          <w:szCs w:val="26"/>
          <w:lang w:val="uk-UA"/>
        </w:rPr>
      </w:pPr>
    </w:p>
    <w:p w14:paraId="5D4D26B8" w14:textId="73D33822" w:rsidR="00E726E1" w:rsidRPr="00CE0FEC" w:rsidRDefault="00E726E1" w:rsidP="002B2E98">
      <w:pPr>
        <w:jc w:val="both"/>
        <w:rPr>
          <w:color w:val="000000" w:themeColor="text1"/>
          <w:sz w:val="26"/>
          <w:szCs w:val="26"/>
          <w:lang w:val="uk-UA"/>
        </w:rPr>
      </w:pPr>
    </w:p>
    <w:p w14:paraId="091D61A6" w14:textId="4737C2FE" w:rsidR="00E726E1" w:rsidRPr="005C6A2A" w:rsidRDefault="00E726E1" w:rsidP="002B2E98">
      <w:pPr>
        <w:jc w:val="both"/>
        <w:rPr>
          <w:color w:val="000000" w:themeColor="text1"/>
          <w:sz w:val="26"/>
          <w:szCs w:val="26"/>
          <w:lang w:val="uk-UA"/>
        </w:rPr>
      </w:pPr>
    </w:p>
    <w:p w14:paraId="41407220" w14:textId="60670605" w:rsidR="00E726E1" w:rsidRPr="005C6A2A" w:rsidRDefault="00E726E1" w:rsidP="002B2E98">
      <w:pPr>
        <w:jc w:val="both"/>
        <w:rPr>
          <w:color w:val="000000" w:themeColor="text1"/>
          <w:sz w:val="26"/>
          <w:szCs w:val="26"/>
          <w:lang w:val="uk-UA"/>
        </w:rPr>
      </w:pPr>
    </w:p>
    <w:p w14:paraId="6B5EEA32" w14:textId="334B6E16" w:rsidR="00E726E1" w:rsidRPr="005C6A2A" w:rsidRDefault="00E726E1" w:rsidP="002B2E98">
      <w:pPr>
        <w:jc w:val="both"/>
        <w:rPr>
          <w:color w:val="000000" w:themeColor="text1"/>
          <w:sz w:val="26"/>
          <w:szCs w:val="26"/>
          <w:lang w:val="uk-UA"/>
        </w:rPr>
      </w:pPr>
    </w:p>
    <w:p w14:paraId="6FCB0773" w14:textId="5AE9AF3A" w:rsidR="00E726E1" w:rsidRPr="005C6A2A" w:rsidRDefault="00E726E1" w:rsidP="002B2E98">
      <w:pPr>
        <w:jc w:val="both"/>
        <w:rPr>
          <w:color w:val="000000" w:themeColor="text1"/>
          <w:sz w:val="26"/>
          <w:szCs w:val="26"/>
          <w:lang w:val="uk-UA"/>
        </w:rPr>
      </w:pPr>
    </w:p>
    <w:p w14:paraId="51F42600" w14:textId="1E62B75A" w:rsidR="00E726E1" w:rsidRPr="005C6A2A" w:rsidRDefault="00E726E1" w:rsidP="002B2E98">
      <w:pPr>
        <w:jc w:val="both"/>
        <w:rPr>
          <w:color w:val="000000" w:themeColor="text1"/>
          <w:sz w:val="26"/>
          <w:szCs w:val="26"/>
          <w:lang w:val="uk-UA"/>
        </w:rPr>
      </w:pPr>
    </w:p>
    <w:p w14:paraId="4C20BA02" w14:textId="1E8CAF0D" w:rsidR="00E726E1" w:rsidRPr="005C6A2A" w:rsidRDefault="00E726E1" w:rsidP="002B2E98">
      <w:pPr>
        <w:jc w:val="both"/>
        <w:rPr>
          <w:color w:val="000000" w:themeColor="text1"/>
          <w:sz w:val="26"/>
          <w:szCs w:val="26"/>
          <w:lang w:val="uk-UA"/>
        </w:rPr>
      </w:pPr>
    </w:p>
    <w:p w14:paraId="0DBF9A6E" w14:textId="77777777" w:rsidR="007865CD" w:rsidRPr="005C6A2A" w:rsidRDefault="007865CD" w:rsidP="002B2E98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sectPr w:rsidR="007865CD" w:rsidRPr="005C6A2A" w:rsidSect="002B2E9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444C"/>
    <w:multiLevelType w:val="hybridMultilevel"/>
    <w:tmpl w:val="B5F88F60"/>
    <w:lvl w:ilvl="0" w:tplc="A0D462E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A63DEE"/>
    <w:multiLevelType w:val="hybridMultilevel"/>
    <w:tmpl w:val="CB1A5908"/>
    <w:lvl w:ilvl="0" w:tplc="293C3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C956F3"/>
    <w:multiLevelType w:val="multilevel"/>
    <w:tmpl w:val="F92CB8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8A138CD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B245F"/>
    <w:multiLevelType w:val="hybridMultilevel"/>
    <w:tmpl w:val="380C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349FF"/>
    <w:multiLevelType w:val="hybridMultilevel"/>
    <w:tmpl w:val="7C80B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15026"/>
    <w:multiLevelType w:val="hybridMultilevel"/>
    <w:tmpl w:val="8BBC4FFE"/>
    <w:lvl w:ilvl="0" w:tplc="9D4C1A9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32064B8"/>
    <w:multiLevelType w:val="hybridMultilevel"/>
    <w:tmpl w:val="D6D0A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45DE2"/>
    <w:multiLevelType w:val="hybridMultilevel"/>
    <w:tmpl w:val="A46C4B82"/>
    <w:lvl w:ilvl="0" w:tplc="1EF8566A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DE79D2"/>
    <w:multiLevelType w:val="hybridMultilevel"/>
    <w:tmpl w:val="86284664"/>
    <w:lvl w:ilvl="0" w:tplc="ED16173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0" w15:restartNumberingAfterBreak="0">
    <w:nsid w:val="1B6F28D9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152D9"/>
    <w:multiLevelType w:val="hybridMultilevel"/>
    <w:tmpl w:val="9AF668F2"/>
    <w:lvl w:ilvl="0" w:tplc="7D42DDBC">
      <w:start w:val="42"/>
      <w:numFmt w:val="decimal"/>
      <w:lvlText w:val="%1."/>
      <w:lvlJc w:val="left"/>
      <w:pPr>
        <w:ind w:left="54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404C76AE"/>
    <w:multiLevelType w:val="hybridMultilevel"/>
    <w:tmpl w:val="522CB1B0"/>
    <w:lvl w:ilvl="0" w:tplc="6EA2DBE4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3" w15:restartNumberingAfterBreak="0">
    <w:nsid w:val="446B0B83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07877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93EE7"/>
    <w:multiLevelType w:val="hybridMultilevel"/>
    <w:tmpl w:val="B5B43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C12CE"/>
    <w:multiLevelType w:val="hybridMultilevel"/>
    <w:tmpl w:val="8C32D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B973D8"/>
    <w:multiLevelType w:val="hybridMultilevel"/>
    <w:tmpl w:val="C14E3F44"/>
    <w:lvl w:ilvl="0" w:tplc="03FA0E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2344D40"/>
    <w:multiLevelType w:val="hybridMultilevel"/>
    <w:tmpl w:val="CC3CC520"/>
    <w:lvl w:ilvl="0" w:tplc="CE2AE1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6B10776"/>
    <w:multiLevelType w:val="hybridMultilevel"/>
    <w:tmpl w:val="65028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8A2F19"/>
    <w:multiLevelType w:val="hybridMultilevel"/>
    <w:tmpl w:val="1B726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8D2299"/>
    <w:multiLevelType w:val="hybridMultilevel"/>
    <w:tmpl w:val="0924E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F595C"/>
    <w:multiLevelType w:val="hybridMultilevel"/>
    <w:tmpl w:val="9F18C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1140CA"/>
    <w:multiLevelType w:val="hybridMultilevel"/>
    <w:tmpl w:val="E390B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13334"/>
    <w:multiLevelType w:val="hybridMultilevel"/>
    <w:tmpl w:val="6F8A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4723E"/>
    <w:multiLevelType w:val="hybridMultilevel"/>
    <w:tmpl w:val="F6688A9E"/>
    <w:lvl w:ilvl="0" w:tplc="6A024F98">
      <w:start w:val="5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6DDF4019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70AF2687"/>
    <w:multiLevelType w:val="hybridMultilevel"/>
    <w:tmpl w:val="9D3E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AF250A"/>
    <w:multiLevelType w:val="hybridMultilevel"/>
    <w:tmpl w:val="83A01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C6A1E"/>
    <w:multiLevelType w:val="hybridMultilevel"/>
    <w:tmpl w:val="A8425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1F5C6B"/>
    <w:multiLevelType w:val="hybridMultilevel"/>
    <w:tmpl w:val="D58A8DB0"/>
    <w:lvl w:ilvl="0" w:tplc="920A2F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 w15:restartNumberingAfterBreak="0">
    <w:nsid w:val="7E2D6AD6"/>
    <w:multiLevelType w:val="hybridMultilevel"/>
    <w:tmpl w:val="E3BC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6"/>
  </w:num>
  <w:num w:numId="4">
    <w:abstractNumId w:val="0"/>
  </w:num>
  <w:num w:numId="5">
    <w:abstractNumId w:val="2"/>
  </w:num>
  <w:num w:numId="6">
    <w:abstractNumId w:val="30"/>
  </w:num>
  <w:num w:numId="7">
    <w:abstractNumId w:val="6"/>
  </w:num>
  <w:num w:numId="8">
    <w:abstractNumId w:val="12"/>
  </w:num>
  <w:num w:numId="9">
    <w:abstractNumId w:val="11"/>
  </w:num>
  <w:num w:numId="10">
    <w:abstractNumId w:val="9"/>
  </w:num>
  <w:num w:numId="11">
    <w:abstractNumId w:val="24"/>
  </w:num>
  <w:num w:numId="12">
    <w:abstractNumId w:val="17"/>
  </w:num>
  <w:num w:numId="13">
    <w:abstractNumId w:val="8"/>
  </w:num>
  <w:num w:numId="14">
    <w:abstractNumId w:val="1"/>
  </w:num>
  <w:num w:numId="15">
    <w:abstractNumId w:val="7"/>
  </w:num>
  <w:num w:numId="16">
    <w:abstractNumId w:val="3"/>
  </w:num>
  <w:num w:numId="17">
    <w:abstractNumId w:val="14"/>
  </w:num>
  <w:num w:numId="18">
    <w:abstractNumId w:val="19"/>
  </w:num>
  <w:num w:numId="19">
    <w:abstractNumId w:val="15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5"/>
  </w:num>
  <w:num w:numId="23">
    <w:abstractNumId w:val="27"/>
  </w:num>
  <w:num w:numId="24">
    <w:abstractNumId w:val="29"/>
  </w:num>
  <w:num w:numId="25">
    <w:abstractNumId w:val="5"/>
  </w:num>
  <w:num w:numId="26">
    <w:abstractNumId w:val="21"/>
  </w:num>
  <w:num w:numId="27">
    <w:abstractNumId w:val="20"/>
  </w:num>
  <w:num w:numId="28">
    <w:abstractNumId w:val="22"/>
  </w:num>
  <w:num w:numId="29">
    <w:abstractNumId w:val="13"/>
  </w:num>
  <w:num w:numId="30">
    <w:abstractNumId w:val="10"/>
  </w:num>
  <w:num w:numId="31">
    <w:abstractNumId w:val="23"/>
  </w:num>
  <w:num w:numId="32">
    <w:abstractNumId w:val="26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044"/>
    <w:rsid w:val="00001CC3"/>
    <w:rsid w:val="000040CD"/>
    <w:rsid w:val="00014526"/>
    <w:rsid w:val="0001473A"/>
    <w:rsid w:val="0001480C"/>
    <w:rsid w:val="000148FD"/>
    <w:rsid w:val="000177DE"/>
    <w:rsid w:val="00022FB7"/>
    <w:rsid w:val="00023E18"/>
    <w:rsid w:val="00027A3F"/>
    <w:rsid w:val="000360D4"/>
    <w:rsid w:val="00036CEF"/>
    <w:rsid w:val="000374DB"/>
    <w:rsid w:val="00041195"/>
    <w:rsid w:val="00052820"/>
    <w:rsid w:val="00053AB7"/>
    <w:rsid w:val="00053C35"/>
    <w:rsid w:val="0006380B"/>
    <w:rsid w:val="00074D70"/>
    <w:rsid w:val="00076AAD"/>
    <w:rsid w:val="000831C2"/>
    <w:rsid w:val="00083872"/>
    <w:rsid w:val="00084FE9"/>
    <w:rsid w:val="00091959"/>
    <w:rsid w:val="00091EA3"/>
    <w:rsid w:val="00092297"/>
    <w:rsid w:val="000947B1"/>
    <w:rsid w:val="000961F1"/>
    <w:rsid w:val="000970E8"/>
    <w:rsid w:val="000A4C17"/>
    <w:rsid w:val="000B0CDC"/>
    <w:rsid w:val="000B3150"/>
    <w:rsid w:val="000B43F3"/>
    <w:rsid w:val="000B50CA"/>
    <w:rsid w:val="000B5F06"/>
    <w:rsid w:val="000B7B70"/>
    <w:rsid w:val="000C018D"/>
    <w:rsid w:val="000C0F0B"/>
    <w:rsid w:val="000C19DF"/>
    <w:rsid w:val="000C6F3B"/>
    <w:rsid w:val="000C7F5B"/>
    <w:rsid w:val="000D0CCF"/>
    <w:rsid w:val="000D24F1"/>
    <w:rsid w:val="000D4F6C"/>
    <w:rsid w:val="000E41F9"/>
    <w:rsid w:val="000E4ACC"/>
    <w:rsid w:val="000F2BBF"/>
    <w:rsid w:val="000F51C8"/>
    <w:rsid w:val="000F72D3"/>
    <w:rsid w:val="000F7ACD"/>
    <w:rsid w:val="00101503"/>
    <w:rsid w:val="00101F64"/>
    <w:rsid w:val="00103839"/>
    <w:rsid w:val="00106248"/>
    <w:rsid w:val="00113321"/>
    <w:rsid w:val="00113724"/>
    <w:rsid w:val="001163A1"/>
    <w:rsid w:val="00116462"/>
    <w:rsid w:val="00134C3D"/>
    <w:rsid w:val="00140D33"/>
    <w:rsid w:val="00152D99"/>
    <w:rsid w:val="00154DE6"/>
    <w:rsid w:val="00157AB3"/>
    <w:rsid w:val="00157F70"/>
    <w:rsid w:val="001607D9"/>
    <w:rsid w:val="00160E0A"/>
    <w:rsid w:val="0016460C"/>
    <w:rsid w:val="00165C23"/>
    <w:rsid w:val="001736CD"/>
    <w:rsid w:val="001740BD"/>
    <w:rsid w:val="00177A1F"/>
    <w:rsid w:val="00185BAA"/>
    <w:rsid w:val="00192142"/>
    <w:rsid w:val="001A4CC3"/>
    <w:rsid w:val="001A6404"/>
    <w:rsid w:val="001A736A"/>
    <w:rsid w:val="001A7E85"/>
    <w:rsid w:val="001B1865"/>
    <w:rsid w:val="001B3156"/>
    <w:rsid w:val="001B3DF1"/>
    <w:rsid w:val="001B4D38"/>
    <w:rsid w:val="001B5F2D"/>
    <w:rsid w:val="001C0C32"/>
    <w:rsid w:val="001C1AA2"/>
    <w:rsid w:val="001C3C02"/>
    <w:rsid w:val="001D2C9B"/>
    <w:rsid w:val="001D37B5"/>
    <w:rsid w:val="001D4FBA"/>
    <w:rsid w:val="001D4FD2"/>
    <w:rsid w:val="001E1133"/>
    <w:rsid w:val="001E290C"/>
    <w:rsid w:val="001F40EC"/>
    <w:rsid w:val="001F5BED"/>
    <w:rsid w:val="00202B15"/>
    <w:rsid w:val="00204E6F"/>
    <w:rsid w:val="002071F3"/>
    <w:rsid w:val="00223747"/>
    <w:rsid w:val="00225F77"/>
    <w:rsid w:val="00227A1F"/>
    <w:rsid w:val="0023264F"/>
    <w:rsid w:val="002369AB"/>
    <w:rsid w:val="0024054B"/>
    <w:rsid w:val="00245A24"/>
    <w:rsid w:val="002477DF"/>
    <w:rsid w:val="00250EC4"/>
    <w:rsid w:val="002515A4"/>
    <w:rsid w:val="00253F37"/>
    <w:rsid w:val="00257046"/>
    <w:rsid w:val="00264EA9"/>
    <w:rsid w:val="00265326"/>
    <w:rsid w:val="0026727B"/>
    <w:rsid w:val="00267F51"/>
    <w:rsid w:val="00270296"/>
    <w:rsid w:val="00271AE9"/>
    <w:rsid w:val="00272FCD"/>
    <w:rsid w:val="00283487"/>
    <w:rsid w:val="00285C14"/>
    <w:rsid w:val="00286101"/>
    <w:rsid w:val="002936E7"/>
    <w:rsid w:val="002A74FF"/>
    <w:rsid w:val="002A79B0"/>
    <w:rsid w:val="002B19B9"/>
    <w:rsid w:val="002B2E98"/>
    <w:rsid w:val="002B4C4A"/>
    <w:rsid w:val="002C41B4"/>
    <w:rsid w:val="002C7052"/>
    <w:rsid w:val="002D197D"/>
    <w:rsid w:val="002D661C"/>
    <w:rsid w:val="002E0B79"/>
    <w:rsid w:val="002E39A0"/>
    <w:rsid w:val="002E5397"/>
    <w:rsid w:val="002F427A"/>
    <w:rsid w:val="002F4F4A"/>
    <w:rsid w:val="0030131B"/>
    <w:rsid w:val="00307842"/>
    <w:rsid w:val="00310362"/>
    <w:rsid w:val="00315E73"/>
    <w:rsid w:val="00321ED3"/>
    <w:rsid w:val="00326944"/>
    <w:rsid w:val="0032743E"/>
    <w:rsid w:val="003342D6"/>
    <w:rsid w:val="00334D76"/>
    <w:rsid w:val="00336044"/>
    <w:rsid w:val="00336BDE"/>
    <w:rsid w:val="0033789E"/>
    <w:rsid w:val="00340A67"/>
    <w:rsid w:val="00344254"/>
    <w:rsid w:val="00352955"/>
    <w:rsid w:val="00352CAD"/>
    <w:rsid w:val="00355CC5"/>
    <w:rsid w:val="00356ABF"/>
    <w:rsid w:val="0036107B"/>
    <w:rsid w:val="003624E9"/>
    <w:rsid w:val="003662B0"/>
    <w:rsid w:val="003672B0"/>
    <w:rsid w:val="003725F6"/>
    <w:rsid w:val="003763FA"/>
    <w:rsid w:val="003809B7"/>
    <w:rsid w:val="00386717"/>
    <w:rsid w:val="00387D54"/>
    <w:rsid w:val="00390A90"/>
    <w:rsid w:val="003917DE"/>
    <w:rsid w:val="00391D65"/>
    <w:rsid w:val="00397DCC"/>
    <w:rsid w:val="003A1109"/>
    <w:rsid w:val="003A734B"/>
    <w:rsid w:val="003B1440"/>
    <w:rsid w:val="003B25FA"/>
    <w:rsid w:val="003B5CF1"/>
    <w:rsid w:val="003B6C79"/>
    <w:rsid w:val="003C560B"/>
    <w:rsid w:val="003D516E"/>
    <w:rsid w:val="003D633D"/>
    <w:rsid w:val="003E17E8"/>
    <w:rsid w:val="003E6D6B"/>
    <w:rsid w:val="003E7A6B"/>
    <w:rsid w:val="003F232D"/>
    <w:rsid w:val="003F520F"/>
    <w:rsid w:val="003F6C8E"/>
    <w:rsid w:val="0040146C"/>
    <w:rsid w:val="004073C9"/>
    <w:rsid w:val="004119A8"/>
    <w:rsid w:val="00423A82"/>
    <w:rsid w:val="00424705"/>
    <w:rsid w:val="00427014"/>
    <w:rsid w:val="00427F8E"/>
    <w:rsid w:val="00433654"/>
    <w:rsid w:val="00440E1A"/>
    <w:rsid w:val="00441B14"/>
    <w:rsid w:val="004503F8"/>
    <w:rsid w:val="00452642"/>
    <w:rsid w:val="004572F7"/>
    <w:rsid w:val="00462B4B"/>
    <w:rsid w:val="0046360D"/>
    <w:rsid w:val="00463D62"/>
    <w:rsid w:val="004669B2"/>
    <w:rsid w:val="00466D5E"/>
    <w:rsid w:val="00471CC4"/>
    <w:rsid w:val="00473780"/>
    <w:rsid w:val="00475D18"/>
    <w:rsid w:val="004851DE"/>
    <w:rsid w:val="00490460"/>
    <w:rsid w:val="004934BA"/>
    <w:rsid w:val="00494A50"/>
    <w:rsid w:val="0049525E"/>
    <w:rsid w:val="0049585B"/>
    <w:rsid w:val="004A47DA"/>
    <w:rsid w:val="004A5C90"/>
    <w:rsid w:val="004A62AB"/>
    <w:rsid w:val="004A701A"/>
    <w:rsid w:val="004B334F"/>
    <w:rsid w:val="004B3923"/>
    <w:rsid w:val="004B3CCE"/>
    <w:rsid w:val="004B4784"/>
    <w:rsid w:val="004C0E4D"/>
    <w:rsid w:val="004C644F"/>
    <w:rsid w:val="004C6919"/>
    <w:rsid w:val="004D0241"/>
    <w:rsid w:val="004D52C5"/>
    <w:rsid w:val="004E3DC6"/>
    <w:rsid w:val="004E4C6F"/>
    <w:rsid w:val="004E698A"/>
    <w:rsid w:val="004E6DCD"/>
    <w:rsid w:val="004E78F3"/>
    <w:rsid w:val="004F2688"/>
    <w:rsid w:val="004F303F"/>
    <w:rsid w:val="004F402B"/>
    <w:rsid w:val="004F4440"/>
    <w:rsid w:val="0050546B"/>
    <w:rsid w:val="005072F5"/>
    <w:rsid w:val="00507BDB"/>
    <w:rsid w:val="0051075B"/>
    <w:rsid w:val="00520686"/>
    <w:rsid w:val="00520B10"/>
    <w:rsid w:val="0052106A"/>
    <w:rsid w:val="00521548"/>
    <w:rsid w:val="00531D60"/>
    <w:rsid w:val="00531E4D"/>
    <w:rsid w:val="00544A04"/>
    <w:rsid w:val="00553D5A"/>
    <w:rsid w:val="00555E23"/>
    <w:rsid w:val="0056588A"/>
    <w:rsid w:val="005706DD"/>
    <w:rsid w:val="00572688"/>
    <w:rsid w:val="0057568A"/>
    <w:rsid w:val="00577C4F"/>
    <w:rsid w:val="00580183"/>
    <w:rsid w:val="0058104B"/>
    <w:rsid w:val="00583599"/>
    <w:rsid w:val="005924D7"/>
    <w:rsid w:val="00592A21"/>
    <w:rsid w:val="00592BCB"/>
    <w:rsid w:val="005A179F"/>
    <w:rsid w:val="005A6C3F"/>
    <w:rsid w:val="005B0C29"/>
    <w:rsid w:val="005B2BFE"/>
    <w:rsid w:val="005B30B1"/>
    <w:rsid w:val="005B6E9A"/>
    <w:rsid w:val="005C50D4"/>
    <w:rsid w:val="005C6A2A"/>
    <w:rsid w:val="005D4038"/>
    <w:rsid w:val="005D4CAE"/>
    <w:rsid w:val="005D61B7"/>
    <w:rsid w:val="005D6A1E"/>
    <w:rsid w:val="005D7EF1"/>
    <w:rsid w:val="005E179D"/>
    <w:rsid w:val="005E3B17"/>
    <w:rsid w:val="005E41CE"/>
    <w:rsid w:val="005E7F7A"/>
    <w:rsid w:val="005F1DAC"/>
    <w:rsid w:val="005F228E"/>
    <w:rsid w:val="005F53D1"/>
    <w:rsid w:val="00602A78"/>
    <w:rsid w:val="00604FAB"/>
    <w:rsid w:val="00605FBB"/>
    <w:rsid w:val="006119DD"/>
    <w:rsid w:val="0061219B"/>
    <w:rsid w:val="00616796"/>
    <w:rsid w:val="00616A2B"/>
    <w:rsid w:val="00616F23"/>
    <w:rsid w:val="00621855"/>
    <w:rsid w:val="00623795"/>
    <w:rsid w:val="006326A3"/>
    <w:rsid w:val="00634856"/>
    <w:rsid w:val="0063594D"/>
    <w:rsid w:val="0063770A"/>
    <w:rsid w:val="00641888"/>
    <w:rsid w:val="00642147"/>
    <w:rsid w:val="006503D0"/>
    <w:rsid w:val="00660A2D"/>
    <w:rsid w:val="00660C4B"/>
    <w:rsid w:val="0066170B"/>
    <w:rsid w:val="00665E09"/>
    <w:rsid w:val="00671AC4"/>
    <w:rsid w:val="00676210"/>
    <w:rsid w:val="00681912"/>
    <w:rsid w:val="00683DCF"/>
    <w:rsid w:val="00684BAD"/>
    <w:rsid w:val="0068648A"/>
    <w:rsid w:val="00690A59"/>
    <w:rsid w:val="0069413F"/>
    <w:rsid w:val="006952DF"/>
    <w:rsid w:val="006A0987"/>
    <w:rsid w:val="006A0D81"/>
    <w:rsid w:val="006A5A9B"/>
    <w:rsid w:val="006B2B11"/>
    <w:rsid w:val="006B5091"/>
    <w:rsid w:val="006C0015"/>
    <w:rsid w:val="006D3C5C"/>
    <w:rsid w:val="006D4A6F"/>
    <w:rsid w:val="006E135F"/>
    <w:rsid w:val="006E1693"/>
    <w:rsid w:val="006E1D9C"/>
    <w:rsid w:val="006E434A"/>
    <w:rsid w:val="006F033A"/>
    <w:rsid w:val="006F4506"/>
    <w:rsid w:val="006F7290"/>
    <w:rsid w:val="007019DA"/>
    <w:rsid w:val="00706003"/>
    <w:rsid w:val="00707DE2"/>
    <w:rsid w:val="0071606A"/>
    <w:rsid w:val="007204E7"/>
    <w:rsid w:val="007249C1"/>
    <w:rsid w:val="007265FE"/>
    <w:rsid w:val="00733AE4"/>
    <w:rsid w:val="00734855"/>
    <w:rsid w:val="0074398D"/>
    <w:rsid w:val="00751F8E"/>
    <w:rsid w:val="00756346"/>
    <w:rsid w:val="00762DFC"/>
    <w:rsid w:val="00762EB3"/>
    <w:rsid w:val="00766418"/>
    <w:rsid w:val="0077013A"/>
    <w:rsid w:val="00770966"/>
    <w:rsid w:val="00772ACF"/>
    <w:rsid w:val="00773A7C"/>
    <w:rsid w:val="0077547D"/>
    <w:rsid w:val="007819A2"/>
    <w:rsid w:val="007826D3"/>
    <w:rsid w:val="00783F11"/>
    <w:rsid w:val="007865CD"/>
    <w:rsid w:val="007905CE"/>
    <w:rsid w:val="007A30EC"/>
    <w:rsid w:val="007A4E4F"/>
    <w:rsid w:val="007B4E67"/>
    <w:rsid w:val="007B516B"/>
    <w:rsid w:val="007C14B0"/>
    <w:rsid w:val="007C6C41"/>
    <w:rsid w:val="007D0044"/>
    <w:rsid w:val="007D0434"/>
    <w:rsid w:val="007D055E"/>
    <w:rsid w:val="007D1BBB"/>
    <w:rsid w:val="007D4F78"/>
    <w:rsid w:val="007E1980"/>
    <w:rsid w:val="007E40D5"/>
    <w:rsid w:val="007E7DE0"/>
    <w:rsid w:val="007F03E8"/>
    <w:rsid w:val="007F1CD2"/>
    <w:rsid w:val="007F213D"/>
    <w:rsid w:val="007F2599"/>
    <w:rsid w:val="007F29EC"/>
    <w:rsid w:val="007F38AE"/>
    <w:rsid w:val="00800230"/>
    <w:rsid w:val="00812B4B"/>
    <w:rsid w:val="0081621F"/>
    <w:rsid w:val="00821402"/>
    <w:rsid w:val="00822EC4"/>
    <w:rsid w:val="00826A4B"/>
    <w:rsid w:val="008302DC"/>
    <w:rsid w:val="00835ADE"/>
    <w:rsid w:val="00835C60"/>
    <w:rsid w:val="00836207"/>
    <w:rsid w:val="00836C4D"/>
    <w:rsid w:val="00846201"/>
    <w:rsid w:val="00850643"/>
    <w:rsid w:val="008521CD"/>
    <w:rsid w:val="00857893"/>
    <w:rsid w:val="00860A1E"/>
    <w:rsid w:val="00863128"/>
    <w:rsid w:val="008644F3"/>
    <w:rsid w:val="00870726"/>
    <w:rsid w:val="00871AD1"/>
    <w:rsid w:val="00871D3F"/>
    <w:rsid w:val="00876719"/>
    <w:rsid w:val="00887A4D"/>
    <w:rsid w:val="00887D5F"/>
    <w:rsid w:val="00890BBE"/>
    <w:rsid w:val="00896226"/>
    <w:rsid w:val="0089770E"/>
    <w:rsid w:val="008A38BC"/>
    <w:rsid w:val="008A43DC"/>
    <w:rsid w:val="008B35A1"/>
    <w:rsid w:val="008C039B"/>
    <w:rsid w:val="008C20A2"/>
    <w:rsid w:val="008C3B22"/>
    <w:rsid w:val="008D5112"/>
    <w:rsid w:val="008D5A36"/>
    <w:rsid w:val="008D7124"/>
    <w:rsid w:val="008E401B"/>
    <w:rsid w:val="008E437C"/>
    <w:rsid w:val="00906C1F"/>
    <w:rsid w:val="00907838"/>
    <w:rsid w:val="009177C1"/>
    <w:rsid w:val="00917A61"/>
    <w:rsid w:val="00917A89"/>
    <w:rsid w:val="0092104A"/>
    <w:rsid w:val="00922BE4"/>
    <w:rsid w:val="00923AD3"/>
    <w:rsid w:val="00924E71"/>
    <w:rsid w:val="00937E75"/>
    <w:rsid w:val="00942B8F"/>
    <w:rsid w:val="009469A4"/>
    <w:rsid w:val="00951254"/>
    <w:rsid w:val="00954F0D"/>
    <w:rsid w:val="00957A55"/>
    <w:rsid w:val="00957B13"/>
    <w:rsid w:val="009601D8"/>
    <w:rsid w:val="00964271"/>
    <w:rsid w:val="009662E1"/>
    <w:rsid w:val="00971070"/>
    <w:rsid w:val="009712B7"/>
    <w:rsid w:val="00974680"/>
    <w:rsid w:val="00976089"/>
    <w:rsid w:val="009817FC"/>
    <w:rsid w:val="0098705C"/>
    <w:rsid w:val="0099560F"/>
    <w:rsid w:val="009A26FF"/>
    <w:rsid w:val="009B4D41"/>
    <w:rsid w:val="009B7239"/>
    <w:rsid w:val="009C0130"/>
    <w:rsid w:val="009C0465"/>
    <w:rsid w:val="009C7F37"/>
    <w:rsid w:val="009D06D6"/>
    <w:rsid w:val="009D2539"/>
    <w:rsid w:val="009D4ACA"/>
    <w:rsid w:val="009D5796"/>
    <w:rsid w:val="009D5EA3"/>
    <w:rsid w:val="009E184E"/>
    <w:rsid w:val="009E1E59"/>
    <w:rsid w:val="009F1F85"/>
    <w:rsid w:val="009F280E"/>
    <w:rsid w:val="009F2E81"/>
    <w:rsid w:val="009F3CFF"/>
    <w:rsid w:val="00A015B6"/>
    <w:rsid w:val="00A03663"/>
    <w:rsid w:val="00A12F1A"/>
    <w:rsid w:val="00A14272"/>
    <w:rsid w:val="00A15559"/>
    <w:rsid w:val="00A159A4"/>
    <w:rsid w:val="00A1702B"/>
    <w:rsid w:val="00A22D8C"/>
    <w:rsid w:val="00A276ED"/>
    <w:rsid w:val="00A27A4B"/>
    <w:rsid w:val="00A305DC"/>
    <w:rsid w:val="00A36760"/>
    <w:rsid w:val="00A40D35"/>
    <w:rsid w:val="00A40F2C"/>
    <w:rsid w:val="00A51A36"/>
    <w:rsid w:val="00A544CE"/>
    <w:rsid w:val="00A54CC5"/>
    <w:rsid w:val="00A55590"/>
    <w:rsid w:val="00A61FF6"/>
    <w:rsid w:val="00A62BAD"/>
    <w:rsid w:val="00A64C17"/>
    <w:rsid w:val="00A677CA"/>
    <w:rsid w:val="00A77EC4"/>
    <w:rsid w:val="00A92D7F"/>
    <w:rsid w:val="00A948B3"/>
    <w:rsid w:val="00A95140"/>
    <w:rsid w:val="00A9754A"/>
    <w:rsid w:val="00AA08BB"/>
    <w:rsid w:val="00AA3755"/>
    <w:rsid w:val="00AA6456"/>
    <w:rsid w:val="00AB2816"/>
    <w:rsid w:val="00AC0D90"/>
    <w:rsid w:val="00AD2BFF"/>
    <w:rsid w:val="00AD2EF8"/>
    <w:rsid w:val="00AE75EB"/>
    <w:rsid w:val="00AE7F0A"/>
    <w:rsid w:val="00AF0D66"/>
    <w:rsid w:val="00AF2C80"/>
    <w:rsid w:val="00B123B6"/>
    <w:rsid w:val="00B12572"/>
    <w:rsid w:val="00B14C5D"/>
    <w:rsid w:val="00B17DF1"/>
    <w:rsid w:val="00B21B05"/>
    <w:rsid w:val="00B263CC"/>
    <w:rsid w:val="00B315A5"/>
    <w:rsid w:val="00B33846"/>
    <w:rsid w:val="00B41F77"/>
    <w:rsid w:val="00B465E3"/>
    <w:rsid w:val="00B50611"/>
    <w:rsid w:val="00B50C78"/>
    <w:rsid w:val="00B50DAB"/>
    <w:rsid w:val="00B50EB2"/>
    <w:rsid w:val="00B534BB"/>
    <w:rsid w:val="00B53E6C"/>
    <w:rsid w:val="00B559C7"/>
    <w:rsid w:val="00B55D09"/>
    <w:rsid w:val="00B579EF"/>
    <w:rsid w:val="00B603E0"/>
    <w:rsid w:val="00B61E98"/>
    <w:rsid w:val="00B639D2"/>
    <w:rsid w:val="00B64EE3"/>
    <w:rsid w:val="00B67D4F"/>
    <w:rsid w:val="00B81A3E"/>
    <w:rsid w:val="00B820C7"/>
    <w:rsid w:val="00B85971"/>
    <w:rsid w:val="00B922FE"/>
    <w:rsid w:val="00B9687B"/>
    <w:rsid w:val="00BA3D13"/>
    <w:rsid w:val="00BA3E8D"/>
    <w:rsid w:val="00BA6496"/>
    <w:rsid w:val="00BB2503"/>
    <w:rsid w:val="00BB5C91"/>
    <w:rsid w:val="00BD1019"/>
    <w:rsid w:val="00BE0A4E"/>
    <w:rsid w:val="00BE0A60"/>
    <w:rsid w:val="00BE21B9"/>
    <w:rsid w:val="00BE5CE3"/>
    <w:rsid w:val="00BF09B8"/>
    <w:rsid w:val="00C0450B"/>
    <w:rsid w:val="00C10A0D"/>
    <w:rsid w:val="00C120B8"/>
    <w:rsid w:val="00C15EBE"/>
    <w:rsid w:val="00C210C3"/>
    <w:rsid w:val="00C27153"/>
    <w:rsid w:val="00C30DEA"/>
    <w:rsid w:val="00C4307D"/>
    <w:rsid w:val="00C44D5D"/>
    <w:rsid w:val="00C5068E"/>
    <w:rsid w:val="00C52AC3"/>
    <w:rsid w:val="00C55497"/>
    <w:rsid w:val="00C573DA"/>
    <w:rsid w:val="00C608B6"/>
    <w:rsid w:val="00C63139"/>
    <w:rsid w:val="00C663B1"/>
    <w:rsid w:val="00C66548"/>
    <w:rsid w:val="00C73CCC"/>
    <w:rsid w:val="00C74751"/>
    <w:rsid w:val="00C7502E"/>
    <w:rsid w:val="00C756F5"/>
    <w:rsid w:val="00C810B8"/>
    <w:rsid w:val="00C8201C"/>
    <w:rsid w:val="00C8225E"/>
    <w:rsid w:val="00C82862"/>
    <w:rsid w:val="00C851EC"/>
    <w:rsid w:val="00C8567F"/>
    <w:rsid w:val="00C85ABE"/>
    <w:rsid w:val="00C86490"/>
    <w:rsid w:val="00C872AB"/>
    <w:rsid w:val="00C87B2E"/>
    <w:rsid w:val="00C9250D"/>
    <w:rsid w:val="00C93384"/>
    <w:rsid w:val="00C95634"/>
    <w:rsid w:val="00C971EA"/>
    <w:rsid w:val="00CA0622"/>
    <w:rsid w:val="00CA1F99"/>
    <w:rsid w:val="00CA221B"/>
    <w:rsid w:val="00CA4C5F"/>
    <w:rsid w:val="00CB366C"/>
    <w:rsid w:val="00CB4F00"/>
    <w:rsid w:val="00CC3671"/>
    <w:rsid w:val="00CC5AC1"/>
    <w:rsid w:val="00CC6CB0"/>
    <w:rsid w:val="00CD0358"/>
    <w:rsid w:val="00CD1BDC"/>
    <w:rsid w:val="00CD239F"/>
    <w:rsid w:val="00CD5687"/>
    <w:rsid w:val="00CD622C"/>
    <w:rsid w:val="00CD7854"/>
    <w:rsid w:val="00CE0FEC"/>
    <w:rsid w:val="00CE7CB3"/>
    <w:rsid w:val="00CF013A"/>
    <w:rsid w:val="00CF01ED"/>
    <w:rsid w:val="00D014D3"/>
    <w:rsid w:val="00D01598"/>
    <w:rsid w:val="00D079D4"/>
    <w:rsid w:val="00D113F1"/>
    <w:rsid w:val="00D129AF"/>
    <w:rsid w:val="00D14C26"/>
    <w:rsid w:val="00D20C56"/>
    <w:rsid w:val="00D226B1"/>
    <w:rsid w:val="00D324E6"/>
    <w:rsid w:val="00D4094B"/>
    <w:rsid w:val="00D45602"/>
    <w:rsid w:val="00D556D6"/>
    <w:rsid w:val="00D5589F"/>
    <w:rsid w:val="00D61CF8"/>
    <w:rsid w:val="00D623DB"/>
    <w:rsid w:val="00D65471"/>
    <w:rsid w:val="00D67050"/>
    <w:rsid w:val="00D72B37"/>
    <w:rsid w:val="00D8090C"/>
    <w:rsid w:val="00D80EB7"/>
    <w:rsid w:val="00D814E9"/>
    <w:rsid w:val="00D827EE"/>
    <w:rsid w:val="00D835D6"/>
    <w:rsid w:val="00D83652"/>
    <w:rsid w:val="00D8656D"/>
    <w:rsid w:val="00D90957"/>
    <w:rsid w:val="00D927F8"/>
    <w:rsid w:val="00D92AAD"/>
    <w:rsid w:val="00D931BE"/>
    <w:rsid w:val="00DA225A"/>
    <w:rsid w:val="00DA36C5"/>
    <w:rsid w:val="00DA79A1"/>
    <w:rsid w:val="00DB1958"/>
    <w:rsid w:val="00DB46FC"/>
    <w:rsid w:val="00DC4E04"/>
    <w:rsid w:val="00DC4EEB"/>
    <w:rsid w:val="00DC79FD"/>
    <w:rsid w:val="00DD0EE0"/>
    <w:rsid w:val="00DD4AAD"/>
    <w:rsid w:val="00DD4CA7"/>
    <w:rsid w:val="00DD7063"/>
    <w:rsid w:val="00DE044D"/>
    <w:rsid w:val="00DE7175"/>
    <w:rsid w:val="00DF0B60"/>
    <w:rsid w:val="00DF5CEE"/>
    <w:rsid w:val="00DF77AD"/>
    <w:rsid w:val="00DF7C75"/>
    <w:rsid w:val="00E01798"/>
    <w:rsid w:val="00E01FF2"/>
    <w:rsid w:val="00E06AD2"/>
    <w:rsid w:val="00E073BD"/>
    <w:rsid w:val="00E11697"/>
    <w:rsid w:val="00E117F1"/>
    <w:rsid w:val="00E14A4D"/>
    <w:rsid w:val="00E21609"/>
    <w:rsid w:val="00E21F35"/>
    <w:rsid w:val="00E277BA"/>
    <w:rsid w:val="00E32F65"/>
    <w:rsid w:val="00E33CAE"/>
    <w:rsid w:val="00E34442"/>
    <w:rsid w:val="00E348BC"/>
    <w:rsid w:val="00E454B8"/>
    <w:rsid w:val="00E57503"/>
    <w:rsid w:val="00E61AF9"/>
    <w:rsid w:val="00E657D9"/>
    <w:rsid w:val="00E726E1"/>
    <w:rsid w:val="00E738D0"/>
    <w:rsid w:val="00E7403B"/>
    <w:rsid w:val="00E83351"/>
    <w:rsid w:val="00E90FAA"/>
    <w:rsid w:val="00E914B7"/>
    <w:rsid w:val="00E91F50"/>
    <w:rsid w:val="00E96053"/>
    <w:rsid w:val="00EA36CC"/>
    <w:rsid w:val="00EA4D0A"/>
    <w:rsid w:val="00EA540C"/>
    <w:rsid w:val="00EA69FB"/>
    <w:rsid w:val="00EB19A7"/>
    <w:rsid w:val="00EB2FB2"/>
    <w:rsid w:val="00EB3678"/>
    <w:rsid w:val="00EB6192"/>
    <w:rsid w:val="00EB7C13"/>
    <w:rsid w:val="00EC5B82"/>
    <w:rsid w:val="00EC5E0E"/>
    <w:rsid w:val="00EC6155"/>
    <w:rsid w:val="00EC61F2"/>
    <w:rsid w:val="00EC62FA"/>
    <w:rsid w:val="00ED10E9"/>
    <w:rsid w:val="00ED31AB"/>
    <w:rsid w:val="00ED7281"/>
    <w:rsid w:val="00EE167B"/>
    <w:rsid w:val="00EE287F"/>
    <w:rsid w:val="00EE3161"/>
    <w:rsid w:val="00EF087E"/>
    <w:rsid w:val="00EF6B51"/>
    <w:rsid w:val="00F04BF7"/>
    <w:rsid w:val="00F11F12"/>
    <w:rsid w:val="00F13489"/>
    <w:rsid w:val="00F1545C"/>
    <w:rsid w:val="00F17886"/>
    <w:rsid w:val="00F17F53"/>
    <w:rsid w:val="00F24EFB"/>
    <w:rsid w:val="00F257D8"/>
    <w:rsid w:val="00F35625"/>
    <w:rsid w:val="00F37B01"/>
    <w:rsid w:val="00F419A7"/>
    <w:rsid w:val="00F47B5C"/>
    <w:rsid w:val="00F5351C"/>
    <w:rsid w:val="00F5437B"/>
    <w:rsid w:val="00F55513"/>
    <w:rsid w:val="00F61D48"/>
    <w:rsid w:val="00F6207D"/>
    <w:rsid w:val="00F63547"/>
    <w:rsid w:val="00F65ACD"/>
    <w:rsid w:val="00F66BF9"/>
    <w:rsid w:val="00F7099E"/>
    <w:rsid w:val="00F71565"/>
    <w:rsid w:val="00F722C4"/>
    <w:rsid w:val="00F7328B"/>
    <w:rsid w:val="00F73F4D"/>
    <w:rsid w:val="00F75949"/>
    <w:rsid w:val="00F807A4"/>
    <w:rsid w:val="00F85F6B"/>
    <w:rsid w:val="00F8670D"/>
    <w:rsid w:val="00F901F3"/>
    <w:rsid w:val="00F91FD3"/>
    <w:rsid w:val="00F926AC"/>
    <w:rsid w:val="00FA0650"/>
    <w:rsid w:val="00FA6137"/>
    <w:rsid w:val="00FA6BB2"/>
    <w:rsid w:val="00FC38C4"/>
    <w:rsid w:val="00FC3B09"/>
    <w:rsid w:val="00FC42B3"/>
    <w:rsid w:val="00FC6617"/>
    <w:rsid w:val="00FC6F28"/>
    <w:rsid w:val="00FD03C6"/>
    <w:rsid w:val="00FD06E0"/>
    <w:rsid w:val="00FD0AB9"/>
    <w:rsid w:val="00FE0D5F"/>
    <w:rsid w:val="00FF013F"/>
    <w:rsid w:val="00FF31BB"/>
    <w:rsid w:val="00FF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BFD0"/>
  <w15:docId w15:val="{CE09AC71-00BD-4F31-8DE6-CF0DB421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1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60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336044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3360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3254,baiaagaaboqcaaadraoaaaw6cgaaaaaaaaaaaaaaaaaaaaaaaaaaaaaaaaaaaaaaaaaaaaaaaaaaaaaaaaaaaaaaaaaaaaaaaaaaaaaaaaaaaaaaaaaaaaaaaaaaaaaaaaaaaaaaaaaaaaaaaaaaaaaaaaaaaaaaaaaaaaaaaaaaaaaaaaaaaaaaaaaaaaaaaaaaaaaaaaaaaaaaaaaaaaaaaaaaaaaaaaaaaaaa"/>
    <w:basedOn w:val="a0"/>
    <w:rsid w:val="00876719"/>
  </w:style>
  <w:style w:type="paragraph" w:styleId="a6">
    <w:name w:val="List Paragraph"/>
    <w:basedOn w:val="a"/>
    <w:uiPriority w:val="34"/>
    <w:qFormat/>
    <w:rsid w:val="003D51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E179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179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71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48AF8-826A-44B8-AA24-4B8CD54E7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1851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2023-12-12T08:39:00Z</cp:lastPrinted>
  <dcterms:created xsi:type="dcterms:W3CDTF">2024-02-19T09:05:00Z</dcterms:created>
  <dcterms:modified xsi:type="dcterms:W3CDTF">2024-02-19T09:05:00Z</dcterms:modified>
</cp:coreProperties>
</file>